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C26C6" w14:textId="70A4C533" w:rsidR="00620831" w:rsidRPr="00620831" w:rsidRDefault="00620831" w:rsidP="00620831">
      <w:pPr>
        <w:ind w:left="-709"/>
        <w:jc w:val="center"/>
        <w:rPr>
          <w:rFonts w:ascii="FrankC" w:hAnsi="FrankC" w:cs="Times New Roman"/>
          <w:color w:val="C00000"/>
          <w:sz w:val="40"/>
          <w:szCs w:val="40"/>
        </w:rPr>
      </w:pPr>
      <w:r w:rsidRPr="00620831">
        <w:rPr>
          <w:rFonts w:ascii="FrankC" w:hAnsi="FrankC" w:cs="Times New Roman"/>
          <w:color w:val="C00000"/>
          <w:sz w:val="40"/>
          <w:szCs w:val="40"/>
        </w:rPr>
        <w:t>Рекомендации для родителей</w:t>
      </w:r>
    </w:p>
    <w:p w14:paraId="0D8862D5" w14:textId="71D6C87E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1. Разговаривайте с детьми, отправляясь вместе с ними за покупками.</w:t>
      </w:r>
    </w:p>
    <w:p w14:paraId="4444443E" w14:textId="2E1E6BD5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Когда вы идете с ребенком в магазин за школьными принадлежностями</w:t>
      </w:r>
    </w:p>
    <w:p w14:paraId="09FAE794" w14:textId="601B954E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или подарками к празднику, обязательно делитесь с ним своими мыслями по</w:t>
      </w:r>
    </w:p>
    <w:p w14:paraId="7992BF33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поводу цен и качества товаров.</w:t>
      </w:r>
    </w:p>
    <w:p w14:paraId="0DBE0EB4" w14:textId="26AFC49C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2. Возьмите ребенка в банк.</w:t>
      </w:r>
    </w:p>
    <w:p w14:paraId="4F46B694" w14:textId="1D3BC3C1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Когда вы берете деньги из банкомата или направляетесь для этого в банк,</w:t>
      </w:r>
    </w:p>
    <w:p w14:paraId="66D72587" w14:textId="786E722F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возьмите с собой ребенка и объясните ему свои действия. Расскажите, каким</w:t>
      </w:r>
    </w:p>
    <w:p w14:paraId="66C79D1C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образом можно заработать деньги, не снимая их с банковского счета.</w:t>
      </w:r>
    </w:p>
    <w:p w14:paraId="12E318AF" w14:textId="05015F3C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3. Поговорите с детьми о вложении денег.</w:t>
      </w:r>
    </w:p>
    <w:p w14:paraId="2D36BF6D" w14:textId="441858E1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Приобретайте вместе с детьми акции компаний, с продукцией которых</w:t>
      </w:r>
    </w:p>
    <w:p w14:paraId="285A87E0" w14:textId="20DE40D8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они знакомы. Специалисты утверждают, что начать этим заниматься можно и</w:t>
      </w:r>
    </w:p>
    <w:p w14:paraId="341B5698" w14:textId="561E90BD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с детьми с младшего школьного возраста. Однако тут следует проявить</w:t>
      </w:r>
    </w:p>
    <w:p w14:paraId="17D5E43B" w14:textId="1A227094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осторожность, и, если вы видите, что ребенок не понимает, о чем идет речь,</w:t>
      </w:r>
    </w:p>
    <w:p w14:paraId="03A16B34" w14:textId="2643B1AA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на какое-то время отложите реализацию этого «семейного мероприятия».</w:t>
      </w:r>
    </w:p>
    <w:p w14:paraId="629A4D1B" w14:textId="0E037BF6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575FC648" wp14:editId="14E90261">
            <wp:simplePos x="0" y="0"/>
            <wp:positionH relativeFrom="column">
              <wp:posOffset>3543300</wp:posOffset>
            </wp:positionH>
            <wp:positionV relativeFrom="paragraph">
              <wp:posOffset>200025</wp:posOffset>
            </wp:positionV>
            <wp:extent cx="2485329" cy="22929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29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7B3A">
        <w:rPr>
          <w:rFonts w:ascii="Times New Roman" w:hAnsi="Times New Roman" w:cs="Times New Roman"/>
        </w:rPr>
        <w:t>Неважно, воспользуются они в будущем приобретенными навыками или</w:t>
      </w:r>
    </w:p>
    <w:p w14:paraId="548CECE2" w14:textId="1CDBB246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нет, главное – дать им такой шанс, с детства подготовить к тому, что у</w:t>
      </w:r>
    </w:p>
    <w:p w14:paraId="3D687F68" w14:textId="58F721B0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каждого человека есть варианты, позволяющие изменить свое финансовое</w:t>
      </w:r>
    </w:p>
    <w:p w14:paraId="6CEC826F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положение к лучшему.</w:t>
      </w:r>
    </w:p>
    <w:p w14:paraId="4854CB5E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4. Определите норму выдачи денег, и подарите ребенку копилку.</w:t>
      </w:r>
    </w:p>
    <w:p w14:paraId="780AB67A" w14:textId="1BD454D3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Выдавайте ребенку деньги на карманные расходы и убедитесь в том, что</w:t>
      </w:r>
    </w:p>
    <w:p w14:paraId="4E0764A6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часть этих денег он будет откладывать. Подарите ему копилку. Копилка –</w:t>
      </w:r>
    </w:p>
    <w:p w14:paraId="0CAD17BD" w14:textId="3BC6EE1B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один из способов научить ребенка следить за тем, как растут его деньги.</w:t>
      </w:r>
    </w:p>
    <w:p w14:paraId="6774628F" w14:textId="59A95846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Посоветуйте своему сыну или дочери завести специальный дневник, в</w:t>
      </w:r>
    </w:p>
    <w:p w14:paraId="76F5EAED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который он (она) будет записывать свои «финансовые операции».</w:t>
      </w:r>
    </w:p>
    <w:p w14:paraId="53428447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5. Научите детей зарабатывать деньги.</w:t>
      </w:r>
    </w:p>
    <w:p w14:paraId="39D96D23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Деньги не растут на деревьях, поэтому следует научить детей работать –</w:t>
      </w:r>
    </w:p>
    <w:p w14:paraId="653CAD48" w14:textId="50AC66CC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для того, чтобы они имели собственный доход. Они могут начать, например,</w:t>
      </w:r>
    </w:p>
    <w:p w14:paraId="63D08DA1" w14:textId="00F07322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с того, что уберут разбросанные игрушки, вынесут мусор, или же соберут во</w:t>
      </w:r>
    </w:p>
    <w:p w14:paraId="52D63799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дворе опавшие листья.</w:t>
      </w:r>
    </w:p>
    <w:p w14:paraId="46AFB7F3" w14:textId="237D9CB8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6. Помогите детям определить цель, для достижения которой они будут</w:t>
      </w:r>
    </w:p>
    <w:p w14:paraId="5E30B60D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откладывать деньги.</w:t>
      </w:r>
    </w:p>
    <w:p w14:paraId="0DC4EEB0" w14:textId="24F20F9F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Если ребенок имеет четкую цель, это заставляет его стремиться к</w:t>
      </w:r>
    </w:p>
    <w:p w14:paraId="570580DF" w14:textId="220BC794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lastRenderedPageBreak/>
        <w:t>осуществлению мечты. Независимо от того, что ребенок хочет приобрести –</w:t>
      </w:r>
    </w:p>
    <w:p w14:paraId="092DC7ED" w14:textId="3267E42C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игрушку, велосипед или машину – помогите ему понять, что он получит это</w:t>
      </w:r>
    </w:p>
    <w:p w14:paraId="3C5B8B91" w14:textId="00A68FCC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лишь в том случае, если будет упорно работать и копить деньги.</w:t>
      </w:r>
    </w:p>
    <w:p w14:paraId="1F06038F" w14:textId="685D99CD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7. Покажите ребенку, как пользоваться кредитной карточкой.</w:t>
      </w:r>
    </w:p>
    <w:p w14:paraId="44C33C2C" w14:textId="30D247DF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Обязательно познакомьте с кредитной карточкой.</w:t>
      </w:r>
    </w:p>
    <w:p w14:paraId="10E838CE" w14:textId="3B9762C0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Прежде чем дать в руки сына (или дочери) кредитку, подробно объясните</w:t>
      </w:r>
    </w:p>
    <w:p w14:paraId="37D801FD" w14:textId="1302007D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ему, что такое кредит и как надо с ним обращаться.</w:t>
      </w:r>
    </w:p>
    <w:p w14:paraId="74D127DD" w14:textId="6740AA74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8. Вовлекайте детей в обсуждение семейного бюджета и планирование</w:t>
      </w:r>
    </w:p>
    <w:p w14:paraId="16F34B24" w14:textId="7777777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отпусков.</w:t>
      </w:r>
    </w:p>
    <w:p w14:paraId="0E964F51" w14:textId="54DDC988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Расскажите детям о необходимости оплачивать коммунальные услуги и о</w:t>
      </w:r>
    </w:p>
    <w:p w14:paraId="376D827C" w14:textId="251BD685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6A5FA4" wp14:editId="47E0BDA3">
            <wp:simplePos x="0" y="0"/>
            <wp:positionH relativeFrom="column">
              <wp:posOffset>3664585</wp:posOffset>
            </wp:positionH>
            <wp:positionV relativeFrom="paragraph">
              <wp:posOffset>233680</wp:posOffset>
            </wp:positionV>
            <wp:extent cx="2099310" cy="17919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7B3A">
        <w:rPr>
          <w:rFonts w:ascii="Times New Roman" w:hAnsi="Times New Roman" w:cs="Times New Roman"/>
        </w:rPr>
        <w:t>том, что каждая семья обязательно должна выделять деньги на</w:t>
      </w:r>
    </w:p>
    <w:p w14:paraId="7F33A164" w14:textId="344B16E7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непредвиденные расходы (неожиданно вышел из строя, скажем,</w:t>
      </w:r>
    </w:p>
    <w:p w14:paraId="7AC36B11" w14:textId="27FCCC53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водопроводный кран и надо купить новый). Объясните, что для того, чтобы</w:t>
      </w:r>
    </w:p>
    <w:p w14:paraId="35EF6130" w14:textId="3F0784A3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съездить куда-нибудь на каникулы, надо потратить деньги на приобретение</w:t>
      </w:r>
    </w:p>
    <w:p w14:paraId="3B704B93" w14:textId="00CA66E9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билетов, оплату гостиничных номеров и развлечений.</w:t>
      </w:r>
    </w:p>
    <w:p w14:paraId="5E1017C6" w14:textId="5E182089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9. Расскажите детям о том, что такое пожертвования на</w:t>
      </w:r>
    </w:p>
    <w:p w14:paraId="2A6CEAD0" w14:textId="393F36F6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благотворительные цели.</w:t>
      </w:r>
    </w:p>
    <w:p w14:paraId="2F78E5E9" w14:textId="651DB6C4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Жертвуя деньги на благотворительные цели, вы тем самым помогаете</w:t>
      </w:r>
    </w:p>
    <w:p w14:paraId="4C18E5E6" w14:textId="066C7DC2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ребенку понять, почему люди делятся друг с другом и делают друг другу</w:t>
      </w:r>
    </w:p>
    <w:p w14:paraId="7238829E" w14:textId="3AA4378F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подарки.</w:t>
      </w:r>
    </w:p>
    <w:p w14:paraId="7CF7CDF9" w14:textId="1D776702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Такие «уроки радости» многим детям запоминаются на всю жизнь. Когда</w:t>
      </w:r>
    </w:p>
    <w:p w14:paraId="49A5BCEC" w14:textId="17F63C92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они становятся взрослыми, у них сохраняется ощущение, что акт дарения</w:t>
      </w:r>
    </w:p>
    <w:p w14:paraId="764D8020" w14:textId="0C9A2003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приносит истинное удовольствие и удовлетворение.</w:t>
      </w:r>
    </w:p>
    <w:p w14:paraId="16393607" w14:textId="6E2C62F4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Кроме того, передача пожертвований может стать естественным поводом</w:t>
      </w:r>
    </w:p>
    <w:p w14:paraId="2BDA5B53" w14:textId="5866374E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для обсуждения с детьми непреходящих жизненных ценностей.</w:t>
      </w:r>
    </w:p>
    <w:p w14:paraId="72EE3C24" w14:textId="70FE68CD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10. Будьте для ребенка примером.</w:t>
      </w:r>
    </w:p>
    <w:p w14:paraId="38862BBD" w14:textId="5A1EB9C0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На собственном примере демонстрируйте своим детям, как следует</w:t>
      </w:r>
    </w:p>
    <w:p w14:paraId="0E48B27A" w14:textId="504FEBF4" w:rsidR="00620831" w:rsidRPr="00487B3A" w:rsidRDefault="00620831" w:rsidP="00620831">
      <w:pPr>
        <w:ind w:left="-709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относиться к деньгам. Научитесь осмотрительно планировать семейный</w:t>
      </w:r>
    </w:p>
    <w:p w14:paraId="15F3AA5F" w14:textId="11E2C770" w:rsidR="00620831" w:rsidRPr="00487B3A" w:rsidRDefault="00620831" w:rsidP="00620831">
      <w:pPr>
        <w:ind w:left="-709"/>
        <w:jc w:val="center"/>
        <w:rPr>
          <w:rFonts w:ascii="Times New Roman" w:hAnsi="Times New Roman" w:cs="Times New Roman"/>
        </w:rPr>
      </w:pPr>
      <w:r w:rsidRPr="00487B3A">
        <w:rPr>
          <w:rFonts w:ascii="Times New Roman" w:hAnsi="Times New Roman" w:cs="Times New Roman"/>
        </w:rPr>
        <w:t>бюджет и разумно копить средства.</w:t>
      </w:r>
    </w:p>
    <w:p w14:paraId="73CECD09" w14:textId="6C3FBEC7" w:rsidR="00AC0829" w:rsidRDefault="00AC0829" w:rsidP="00620831">
      <w:pPr>
        <w:jc w:val="center"/>
      </w:pPr>
    </w:p>
    <w:sectPr w:rsidR="00AC0829" w:rsidSect="00620831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5A"/>
    <w:rsid w:val="00620831"/>
    <w:rsid w:val="009B1B5A"/>
    <w:rsid w:val="00AC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ACE5"/>
  <w15:chartTrackingRefBased/>
  <w15:docId w15:val="{9425AB69-0D76-47A5-ACCF-D9A907A4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парин влад</dc:creator>
  <cp:keywords/>
  <dc:description/>
  <cp:lastModifiedBy>парин влад</cp:lastModifiedBy>
  <cp:revision>2</cp:revision>
  <dcterms:created xsi:type="dcterms:W3CDTF">2022-03-04T13:10:00Z</dcterms:created>
  <dcterms:modified xsi:type="dcterms:W3CDTF">2022-03-04T13:15:00Z</dcterms:modified>
</cp:coreProperties>
</file>