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7D32" w14:textId="77777777" w:rsidR="00C4645B" w:rsidRDefault="00C4645B" w:rsidP="00C4645B">
      <w:pPr>
        <w:ind w:left="-709"/>
        <w:jc w:val="center"/>
        <w:rPr>
          <w:rFonts w:ascii="a_JasperTtlRndRgNord" w:hAnsi="a_JasperTtlRndRgNord" w:cs="Times New Roman"/>
          <w:color w:val="2F5496" w:themeColor="accent1" w:themeShade="BF"/>
          <w:sz w:val="36"/>
          <w:szCs w:val="36"/>
        </w:rPr>
      </w:pPr>
    </w:p>
    <w:p w14:paraId="0A57C763" w14:textId="77777777" w:rsidR="00C4645B" w:rsidRDefault="00C4645B" w:rsidP="00C4645B">
      <w:pPr>
        <w:ind w:left="-709"/>
        <w:jc w:val="center"/>
        <w:rPr>
          <w:rFonts w:ascii="a_JasperTtlRndRgNord" w:hAnsi="a_JasperTtlRndRgNord" w:cs="Times New Roman"/>
          <w:color w:val="2F5496" w:themeColor="accent1" w:themeShade="BF"/>
          <w:sz w:val="36"/>
          <w:szCs w:val="36"/>
        </w:rPr>
      </w:pPr>
    </w:p>
    <w:p w14:paraId="70AF6032" w14:textId="77777777" w:rsidR="00C4645B" w:rsidRDefault="00C4645B" w:rsidP="00C4645B">
      <w:pPr>
        <w:ind w:left="-709"/>
        <w:jc w:val="center"/>
        <w:rPr>
          <w:rFonts w:ascii="a_JasperTtlRndRgNord" w:hAnsi="a_JasperTtlRndRgNord" w:cs="Times New Roman"/>
          <w:color w:val="2F5496" w:themeColor="accent1" w:themeShade="BF"/>
          <w:sz w:val="36"/>
          <w:szCs w:val="36"/>
        </w:rPr>
      </w:pPr>
    </w:p>
    <w:p w14:paraId="4B8DB1C9" w14:textId="6488D710" w:rsidR="00C4645B" w:rsidRPr="00C4645B" w:rsidRDefault="00C4645B" w:rsidP="00C4645B">
      <w:pPr>
        <w:ind w:left="-709"/>
        <w:jc w:val="center"/>
        <w:rPr>
          <w:rFonts w:ascii="a_JasperTtlRndRgNord" w:hAnsi="a_JasperTtlRndRgNord" w:cs="Times New Roman"/>
          <w:color w:val="2F5496" w:themeColor="accent1" w:themeShade="BF"/>
          <w:sz w:val="36"/>
          <w:szCs w:val="36"/>
        </w:rPr>
      </w:pPr>
      <w:r w:rsidRPr="00C4645B">
        <w:rPr>
          <w:rFonts w:ascii="a_JasperTtlRndRgNord" w:hAnsi="a_JasperTtlRndRgNord" w:cs="Times New Roman"/>
          <w:color w:val="2F5496" w:themeColor="accent1" w:themeShade="BF"/>
          <w:sz w:val="36"/>
          <w:szCs w:val="36"/>
        </w:rPr>
        <w:t>Консультации и рекомендации для родителей</w:t>
      </w:r>
    </w:p>
    <w:p w14:paraId="15EA4556" w14:textId="141F2F0D" w:rsidR="00C4645B" w:rsidRDefault="00C4645B" w:rsidP="00C4645B">
      <w:pPr>
        <w:ind w:left="-709"/>
        <w:jc w:val="center"/>
        <w:rPr>
          <w:rFonts w:ascii="a_JasperTtlRndRgNord" w:hAnsi="a_JasperTtlRndRgNord" w:cs="Times New Roman"/>
          <w:color w:val="2F5496" w:themeColor="accent1" w:themeShade="BF"/>
          <w:sz w:val="36"/>
          <w:szCs w:val="36"/>
        </w:rPr>
      </w:pPr>
      <w:r>
        <w:rPr>
          <w:rFonts w:ascii="a_JasperTtlRndRgNord" w:hAnsi="a_JasperTtlRndRgNord" w:cs="Times New Roman"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086DB79" wp14:editId="7DE589C4">
            <wp:simplePos x="0" y="0"/>
            <wp:positionH relativeFrom="column">
              <wp:posOffset>-229235</wp:posOffset>
            </wp:positionH>
            <wp:positionV relativeFrom="paragraph">
              <wp:posOffset>1013460</wp:posOffset>
            </wp:positionV>
            <wp:extent cx="5940425" cy="411861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1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45B">
        <w:rPr>
          <w:rFonts w:ascii="a_JasperTtlRndRgNord" w:hAnsi="a_JasperTtlRndRgNord" w:cs="Times New Roman"/>
          <w:color w:val="2F5496" w:themeColor="accent1" w:themeShade="BF"/>
          <w:sz w:val="36"/>
          <w:szCs w:val="36"/>
        </w:rPr>
        <w:t>Зачем нужна ребенку финансовая грамотность?</w:t>
      </w:r>
    </w:p>
    <w:p w14:paraId="0B63A0E8" w14:textId="336A67DC" w:rsidR="00C4645B" w:rsidRPr="00C4645B" w:rsidRDefault="00C4645B" w:rsidP="00C4645B">
      <w:pPr>
        <w:ind w:left="-709"/>
        <w:jc w:val="center"/>
        <w:rPr>
          <w:rFonts w:ascii="a_JasperTtlRndRgNord" w:hAnsi="a_JasperTtlRndRgNord" w:cs="Times New Roman"/>
          <w:color w:val="2F5496" w:themeColor="accent1" w:themeShade="BF"/>
          <w:sz w:val="36"/>
          <w:szCs w:val="36"/>
        </w:rPr>
      </w:pPr>
    </w:p>
    <w:p w14:paraId="727AC98F" w14:textId="6B936C41" w:rsidR="00C4645B" w:rsidRPr="00C4645B" w:rsidRDefault="00C4645B" w:rsidP="00C4645B">
      <w:pPr>
        <w:ind w:left="-709"/>
        <w:jc w:val="center"/>
        <w:rPr>
          <w:rFonts w:ascii="a_JasperTtlRndRgNord" w:hAnsi="a_JasperTtlRndRgNord" w:cs="Times New Roman"/>
          <w:color w:val="2F5496" w:themeColor="accent1" w:themeShade="BF"/>
          <w:sz w:val="36"/>
          <w:szCs w:val="36"/>
        </w:rPr>
      </w:pPr>
    </w:p>
    <w:p w14:paraId="11ACFCD1" w14:textId="346B9380" w:rsidR="00C4645B" w:rsidRDefault="00C4645B" w:rsidP="00C4645B">
      <w:pPr>
        <w:ind w:left="-709"/>
        <w:jc w:val="center"/>
        <w:rPr>
          <w:rFonts w:ascii="Times New Roman" w:hAnsi="Times New Roman" w:cs="Times New Roman"/>
        </w:rPr>
      </w:pPr>
    </w:p>
    <w:p w14:paraId="1E066A79" w14:textId="772F56AE" w:rsidR="00C4645B" w:rsidRDefault="00C4645B" w:rsidP="00C4645B">
      <w:pPr>
        <w:ind w:left="-709"/>
        <w:jc w:val="center"/>
        <w:rPr>
          <w:rFonts w:ascii="Times New Roman" w:hAnsi="Times New Roman" w:cs="Times New Roman"/>
        </w:rPr>
      </w:pPr>
    </w:p>
    <w:p w14:paraId="6E1D5049" w14:textId="759E031E" w:rsidR="00C4645B" w:rsidRDefault="00C4645B" w:rsidP="00C4645B">
      <w:pPr>
        <w:ind w:left="-709"/>
        <w:jc w:val="center"/>
        <w:rPr>
          <w:rFonts w:ascii="Times New Roman" w:hAnsi="Times New Roman" w:cs="Times New Roman"/>
        </w:rPr>
      </w:pPr>
    </w:p>
    <w:p w14:paraId="6A773301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</w:p>
    <w:p w14:paraId="57526EFE" w14:textId="3A14ECE4" w:rsidR="00C4645B" w:rsidRPr="00C4645B" w:rsidRDefault="00C4645B" w:rsidP="00C4645B">
      <w:pPr>
        <w:ind w:left="-709" w:right="283"/>
        <w:jc w:val="right"/>
        <w:rPr>
          <w:rFonts w:ascii="Times New Roman" w:hAnsi="Times New Roman" w:cs="Times New Roman"/>
          <w:i/>
          <w:iCs/>
        </w:rPr>
      </w:pPr>
      <w:r w:rsidRPr="00C4645B">
        <w:rPr>
          <w:rFonts w:ascii="Times New Roman" w:hAnsi="Times New Roman" w:cs="Times New Roman"/>
          <w:i/>
          <w:iCs/>
        </w:rPr>
        <w:lastRenderedPageBreak/>
        <w:t>«Если хочешь быть богатым,</w:t>
      </w:r>
    </w:p>
    <w:p w14:paraId="5772BB7F" w14:textId="226F9B7C" w:rsidR="00C4645B" w:rsidRPr="00C4645B" w:rsidRDefault="00C4645B" w:rsidP="00C4645B">
      <w:pPr>
        <w:ind w:left="-709" w:right="283"/>
        <w:jc w:val="right"/>
        <w:rPr>
          <w:rFonts w:ascii="Times New Roman" w:hAnsi="Times New Roman" w:cs="Times New Roman"/>
          <w:i/>
          <w:iCs/>
        </w:rPr>
      </w:pPr>
      <w:r w:rsidRPr="00C4645B">
        <w:rPr>
          <w:rFonts w:ascii="Times New Roman" w:hAnsi="Times New Roman" w:cs="Times New Roman"/>
          <w:i/>
          <w:iCs/>
        </w:rPr>
        <w:t>нужно быть финансово грамотным»</w:t>
      </w:r>
    </w:p>
    <w:p w14:paraId="678FED5F" w14:textId="74B0915E" w:rsidR="00C4645B" w:rsidRPr="00487B3A" w:rsidRDefault="00C4645B" w:rsidP="00C4645B">
      <w:pPr>
        <w:ind w:left="-709" w:right="283"/>
        <w:jc w:val="right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 xml:space="preserve">Роберт </w:t>
      </w:r>
      <w:proofErr w:type="spellStart"/>
      <w:r w:rsidRPr="00487B3A">
        <w:rPr>
          <w:rFonts w:ascii="Times New Roman" w:hAnsi="Times New Roman" w:cs="Times New Roman"/>
        </w:rPr>
        <w:t>Кийосаки</w:t>
      </w:r>
      <w:proofErr w:type="spellEnd"/>
    </w:p>
    <w:p w14:paraId="1792477B" w14:textId="0785A56D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Родители, воспитывая своего ребенка, стараются дать ему всё самое</w:t>
      </w:r>
    </w:p>
    <w:p w14:paraId="61CCF7B9" w14:textId="7CAB567B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лучшее. Они отдают его на различные кружки, учат вежливости, манерам и</w:t>
      </w:r>
    </w:p>
    <w:p w14:paraId="0F485D56" w14:textId="4C53466E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многому другому, но большинство совсем безответственно подходят к</w:t>
      </w:r>
    </w:p>
    <w:p w14:paraId="663159A6" w14:textId="41DDA015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такому важному вопросу, как финансовая грамотность. Для того, чтобы</w:t>
      </w:r>
    </w:p>
    <w:p w14:paraId="0E4911FF" w14:textId="749DD7D8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ребенок в будущем жил комфортной, обеспеченной жизнью, родители</w:t>
      </w:r>
    </w:p>
    <w:p w14:paraId="24440B33" w14:textId="2BEB7133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должны объяснить своим детям следующие вопросы про деньги:</w:t>
      </w:r>
    </w:p>
    <w:p w14:paraId="616E79C5" w14:textId="492B04E9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1. Что такое деньги</w:t>
      </w:r>
    </w:p>
    <w:p w14:paraId="66425707" w14:textId="5287A26B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2. Где их взять</w:t>
      </w:r>
    </w:p>
    <w:p w14:paraId="1A1186EE" w14:textId="157798E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3. Как ими правильно распоряжаться</w:t>
      </w:r>
    </w:p>
    <w:p w14:paraId="2D7214B4" w14:textId="745C8C82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Если у ребенка не сформировать правильное представление о деньгах,</w:t>
      </w:r>
    </w:p>
    <w:p w14:paraId="0C9118BB" w14:textId="6A9F6D4E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то у него появится собственное, зачастую неверное мнение. Дети должны</w:t>
      </w:r>
    </w:p>
    <w:p w14:paraId="356E8185" w14:textId="23A6F606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осознавать, что денежные средства зарабатываются собственным трудом.</w:t>
      </w:r>
    </w:p>
    <w:p w14:paraId="6B6B9F02" w14:textId="0B730D91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Финансовая грамотность – это особое качество человека, которое</w:t>
      </w:r>
    </w:p>
    <w:p w14:paraId="1AC00BCF" w14:textId="5421AD2F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78E3BC07" wp14:editId="252AC9C3">
            <wp:simplePos x="0" y="0"/>
            <wp:positionH relativeFrom="column">
              <wp:posOffset>-165734</wp:posOffset>
            </wp:positionH>
            <wp:positionV relativeFrom="paragraph">
              <wp:posOffset>113030</wp:posOffset>
            </wp:positionV>
            <wp:extent cx="2310868" cy="1972945"/>
            <wp:effectExtent l="0" t="0" r="0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342" cy="197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7B3A">
        <w:rPr>
          <w:rFonts w:ascii="Times New Roman" w:hAnsi="Times New Roman" w:cs="Times New Roman"/>
        </w:rPr>
        <w:t>формируется с самого малого возраста и показывает умение</w:t>
      </w:r>
    </w:p>
    <w:p w14:paraId="5491D63F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самостоятельно зарабатывать деньги и грамотно ими управлять.</w:t>
      </w:r>
    </w:p>
    <w:p w14:paraId="79D504C0" w14:textId="4C1FAADF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Обучение обращению с деньгами лучше всего начать с пятилетнего</w:t>
      </w:r>
    </w:p>
    <w:p w14:paraId="7C244018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возраста, так как с этого момента ребенок готов начать изучать нечто новое.</w:t>
      </w:r>
    </w:p>
    <w:p w14:paraId="15BBCCC9" w14:textId="75EAFA2F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В период от 5 до 7 лет необходимо ввести ребенку понятие труда.</w:t>
      </w:r>
    </w:p>
    <w:p w14:paraId="60ABFC6E" w14:textId="528CE0B9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Малыш должен начать понимать, что доход – это результат трудовой</w:t>
      </w:r>
    </w:p>
    <w:p w14:paraId="40FFF7C1" w14:textId="0195F898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деятельности. Ребенку нужно знать о том, какой профессией занимаются его</w:t>
      </w:r>
    </w:p>
    <w:p w14:paraId="36D08141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родители. Перед чадом важно делиться успехами своей карьеры.</w:t>
      </w:r>
    </w:p>
    <w:p w14:paraId="77FB61CB" w14:textId="716E9B75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Когда ребенок пойдёт в школу, он уже должен уметь совершать</w:t>
      </w:r>
    </w:p>
    <w:p w14:paraId="01E39805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покупки. Местом для обучения может послужить школьная столовая, так</w:t>
      </w:r>
    </w:p>
    <w:p w14:paraId="134BA141" w14:textId="3B4ED935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как в ней можно наглядно показать, как выглядят деньги, процесс их размена</w:t>
      </w:r>
    </w:p>
    <w:p w14:paraId="5775FF40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и момент выдачи сдачи.</w:t>
      </w:r>
    </w:p>
    <w:p w14:paraId="64CE136A" w14:textId="5AEF9574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В период от 7 до 9 лет следует научить покупкам в крупных магазинах.</w:t>
      </w:r>
    </w:p>
    <w:p w14:paraId="50CBA931" w14:textId="34455CC2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Ребенку необходимо наглядно ввести такое понятие, как «Чек». Надо дать</w:t>
      </w:r>
    </w:p>
    <w:p w14:paraId="302694EB" w14:textId="64043B3E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ему денег чуть больше, чем нужно и отправить в магазин за какой-нибудь</w:t>
      </w:r>
    </w:p>
    <w:p w14:paraId="532BC639" w14:textId="11619F4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покупкой, но с условием, чтобы он обязательно принёс чек. Благоприятным</w:t>
      </w:r>
    </w:p>
    <w:p w14:paraId="51606427" w14:textId="692833E4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исходом будет то, если ребенок принесет товар и правильную сдачу. В итоге</w:t>
      </w:r>
    </w:p>
    <w:p w14:paraId="79EF1823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сдачу, в качестве вознаграждения, можно отдать ребенку.</w:t>
      </w:r>
    </w:p>
    <w:p w14:paraId="647DED1A" w14:textId="6F28B478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lastRenderedPageBreak/>
        <w:t>На каждом этапе обучения родители обязаны осуществлять контроль.</w:t>
      </w:r>
    </w:p>
    <w:p w14:paraId="4DFDD7FC" w14:textId="38FCBB40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Если ребенок ошибся, то агрессия – это не выход. Напротив, надо помогать,</w:t>
      </w:r>
    </w:p>
    <w:p w14:paraId="1E53BAB6" w14:textId="6DF999A1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но и делать все за него тоже не стоит, так как у него должна развиться</w:t>
      </w:r>
    </w:p>
    <w:p w14:paraId="0D2E9BA2" w14:textId="463A8936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самостоятельность принятия решений.</w:t>
      </w:r>
    </w:p>
    <w:p w14:paraId="50153C37" w14:textId="63492691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Объясните ребенку, что такое деньги и откуда они появляются</w:t>
      </w:r>
    </w:p>
    <w:p w14:paraId="26F276C2" w14:textId="24B8B934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Инструкция, которой следует придерживаться, чтобы ребенок понял,</w:t>
      </w:r>
    </w:p>
    <w:p w14:paraId="3EC2BEB4" w14:textId="3B7C94D2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что такое деньги:</w:t>
      </w:r>
    </w:p>
    <w:p w14:paraId="501ACB24" w14:textId="32CDEBB6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•для начала детям нужно показать монетки и купюры, чтобы он</w:t>
      </w:r>
    </w:p>
    <w:p w14:paraId="2EF0166C" w14:textId="2FBDFD6E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внимательно их рассмотрел. Пока он знакомится с ними, необходимо</w:t>
      </w:r>
    </w:p>
    <w:p w14:paraId="4B98E7C1" w14:textId="65C6FF66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разъяснить ему, что за деньги в магазинах покупаются товары;</w:t>
      </w:r>
    </w:p>
    <w:p w14:paraId="43FFABA2" w14:textId="2F79E07F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•когда родитель покупает малышу игрушку, можно вложить ребенку в</w:t>
      </w:r>
    </w:p>
    <w:p w14:paraId="42683B7F" w14:textId="1C73B0D6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руку купюры, чтобы он на кассе сам оплатил покупку. Таким образом, он</w:t>
      </w:r>
    </w:p>
    <w:p w14:paraId="33BF4237" w14:textId="414CFE0A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поймет, что за вещи надо платить;</w:t>
      </w:r>
    </w:p>
    <w:p w14:paraId="4B5C11F8" w14:textId="41BA91B9" w:rsidR="00C4645B" w:rsidRPr="00487B3A" w:rsidRDefault="00623072" w:rsidP="00C4645B">
      <w:pPr>
        <w:ind w:left="-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68779EBC" wp14:editId="16ACCD35">
            <wp:simplePos x="0" y="0"/>
            <wp:positionH relativeFrom="column">
              <wp:posOffset>-520700</wp:posOffset>
            </wp:positionH>
            <wp:positionV relativeFrom="paragraph">
              <wp:posOffset>287020</wp:posOffset>
            </wp:positionV>
            <wp:extent cx="2425700" cy="24257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45B" w:rsidRPr="00487B3A">
        <w:rPr>
          <w:rFonts w:ascii="Times New Roman" w:hAnsi="Times New Roman" w:cs="Times New Roman"/>
        </w:rPr>
        <w:t>•ребенку нужно приобрести небольшую копилку и складывать в неё</w:t>
      </w:r>
    </w:p>
    <w:p w14:paraId="262A36B4" w14:textId="299B7F3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монеты, так он не только поймет цену денег, но и научится их хранить и</w:t>
      </w:r>
    </w:p>
    <w:p w14:paraId="3C81688A" w14:textId="3EA08779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экономить;</w:t>
      </w:r>
    </w:p>
    <w:p w14:paraId="4B94451B" w14:textId="5B54EE2A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•чтобы ребенок понял, откуда у родителей берутся деньги, ему нужно</w:t>
      </w:r>
    </w:p>
    <w:p w14:paraId="122C07E2" w14:textId="44966804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чаще рассказывать о своей работе. Говорить о том, чем вы там занимаетесь,</w:t>
      </w:r>
    </w:p>
    <w:p w14:paraId="3E37323B" w14:textId="0CB35AC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какую пользу приносите и какие имеете успехи. Важно поставить акцент на</w:t>
      </w:r>
    </w:p>
    <w:p w14:paraId="668EE60F" w14:textId="5365C0F5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том, что за проделанный труд, вы получаете определенную сумму денег.</w:t>
      </w:r>
    </w:p>
    <w:p w14:paraId="131CCB7B" w14:textId="608BE452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Когда ребенок немного повзрослеет необходимо познакомить его с</w:t>
      </w:r>
    </w:p>
    <w:p w14:paraId="52B6F517" w14:textId="1088D1B8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кредитными картами и показать процедуру снятия наличных при помощи</w:t>
      </w:r>
    </w:p>
    <w:p w14:paraId="4FE5512A" w14:textId="1DDFDF31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банкомата;</w:t>
      </w:r>
    </w:p>
    <w:p w14:paraId="2B67A1FC" w14:textId="4F902DC5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•никогда не нужно использовать деньги в качестве поощрения. Если так</w:t>
      </w:r>
    </w:p>
    <w:p w14:paraId="41BDFF56" w14:textId="2F8FB43E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делать, то у ребенка возникнет неправильное представление о деньгах, и он с</w:t>
      </w:r>
    </w:p>
    <w:p w14:paraId="30F96853" w14:textId="28ED4BBE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большой вероятностью вырастет финансово неграмотным, так как для него</w:t>
      </w:r>
    </w:p>
    <w:p w14:paraId="6B240913" w14:textId="33858941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денежные средства будут не наградой за труд, а инструментом для</w:t>
      </w:r>
    </w:p>
    <w:p w14:paraId="607CFE55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манипулированием людьми;</w:t>
      </w:r>
    </w:p>
    <w:p w14:paraId="3635FA64" w14:textId="79B1F32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•чтобы ребенок на самом деле понял, что такое деньги и как они ценны в</w:t>
      </w:r>
    </w:p>
    <w:p w14:paraId="4FD39D4D" w14:textId="3ACA24B1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семье, необходимо все показать ему на примере. Допустим, у него сломалась</w:t>
      </w:r>
    </w:p>
    <w:p w14:paraId="04467E0D" w14:textId="77EE6826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игрушка. Не надо сразу бежать в магазин и покупать новую. Пусть он</w:t>
      </w:r>
    </w:p>
    <w:p w14:paraId="1F5E5B7E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поймёт, что деньги не безграничны и зарабатываются трудом.</w:t>
      </w:r>
    </w:p>
    <w:p w14:paraId="0706F80C" w14:textId="77777777" w:rsidR="00C4645B" w:rsidRDefault="00C4645B" w:rsidP="00C4645B">
      <w:pPr>
        <w:ind w:left="-709"/>
        <w:jc w:val="center"/>
        <w:rPr>
          <w:rFonts w:ascii="Times New Roman" w:hAnsi="Times New Roman" w:cs="Times New Roman"/>
        </w:rPr>
      </w:pPr>
    </w:p>
    <w:p w14:paraId="4AA1BE78" w14:textId="77777777" w:rsidR="00C4645B" w:rsidRDefault="00C4645B" w:rsidP="00C4645B">
      <w:pPr>
        <w:ind w:left="-709"/>
        <w:jc w:val="center"/>
        <w:rPr>
          <w:rFonts w:ascii="Times New Roman" w:hAnsi="Times New Roman" w:cs="Times New Roman"/>
        </w:rPr>
      </w:pPr>
    </w:p>
    <w:p w14:paraId="01E8AF0B" w14:textId="3166AA58" w:rsidR="00C4645B" w:rsidRPr="00C4645B" w:rsidRDefault="00C4645B" w:rsidP="00C4645B">
      <w:pPr>
        <w:ind w:left="-709"/>
        <w:jc w:val="center"/>
        <w:rPr>
          <w:rFonts w:ascii="Times New Roman" w:hAnsi="Times New Roman" w:cs="Times New Roman"/>
          <w:b/>
          <w:bCs/>
        </w:rPr>
      </w:pPr>
      <w:r w:rsidRPr="00C4645B">
        <w:rPr>
          <w:rFonts w:ascii="Times New Roman" w:hAnsi="Times New Roman" w:cs="Times New Roman"/>
          <w:b/>
          <w:bCs/>
        </w:rPr>
        <w:lastRenderedPageBreak/>
        <w:t>Рекомендации для родителей.</w:t>
      </w:r>
    </w:p>
    <w:p w14:paraId="568FEA4C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 Разговаривайте с детьми, отправляясь вместе с ними за покупками.</w:t>
      </w:r>
    </w:p>
    <w:p w14:paraId="6A1C5361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 Возьмите ребенка в банк.</w:t>
      </w:r>
    </w:p>
    <w:p w14:paraId="5BB7A50D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 Поговорите с детьми о вложении денег.</w:t>
      </w:r>
    </w:p>
    <w:p w14:paraId="2F43C462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 Определите норму выдачи денег, и подарите ребенку копилку.</w:t>
      </w:r>
    </w:p>
    <w:p w14:paraId="55D1A337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 Научите детей зарабатывать деньги.</w:t>
      </w:r>
    </w:p>
    <w:p w14:paraId="666F56FC" w14:textId="101E6F72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 Помогите детям определить цель, для достижения которой они будут</w:t>
      </w:r>
    </w:p>
    <w:p w14:paraId="5868F1DD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откладывать деньги.</w:t>
      </w:r>
    </w:p>
    <w:p w14:paraId="4D138FD7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 Покажите ребенку, как пользоваться кредитной карточкой.</w:t>
      </w:r>
    </w:p>
    <w:p w14:paraId="0281FBCF" w14:textId="7AA622C8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 Вовлекайте детей в обсуждение семейного бюджета и планирование</w:t>
      </w:r>
    </w:p>
    <w:p w14:paraId="4FA5D95D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отпусков.</w:t>
      </w:r>
    </w:p>
    <w:p w14:paraId="2890A23A" w14:textId="52913F9A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 Расскажите детям о том, что такое пожертвования на</w:t>
      </w:r>
    </w:p>
    <w:p w14:paraId="4FAC4297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благотворительные цели.</w:t>
      </w:r>
    </w:p>
    <w:p w14:paraId="1E838B8D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 Будьте для ребенка примером.</w:t>
      </w:r>
    </w:p>
    <w:p w14:paraId="378D5AE4" w14:textId="77777777" w:rsidR="00C4645B" w:rsidRPr="00487B3A" w:rsidRDefault="00C4645B" w:rsidP="00C4645B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Успехов Вам в процессе формирования финансовой грамотности!</w:t>
      </w:r>
    </w:p>
    <w:p w14:paraId="27A027F1" w14:textId="0CB22897" w:rsidR="00AC0829" w:rsidRDefault="00C4645B" w:rsidP="00C4645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CBEF84" wp14:editId="70E63A26">
            <wp:simplePos x="0" y="0"/>
            <wp:positionH relativeFrom="column">
              <wp:posOffset>1282065</wp:posOffset>
            </wp:positionH>
            <wp:positionV relativeFrom="paragraph">
              <wp:posOffset>210185</wp:posOffset>
            </wp:positionV>
            <wp:extent cx="3327400" cy="4445000"/>
            <wp:effectExtent l="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0829" w:rsidSect="00623072">
      <w:pgSz w:w="11906" w:h="16838"/>
      <w:pgMar w:top="1134" w:right="850" w:bottom="1134" w:left="1701" w:header="708" w:footer="708" w:gutter="0"/>
      <w:pgBorders w:offsetFrom="page">
        <w:top w:val="twistedLines1" w:sz="31" w:space="24" w:color="2F5496" w:themeColor="accent1" w:themeShade="BF"/>
        <w:left w:val="twistedLines1" w:sz="31" w:space="24" w:color="2F5496" w:themeColor="accent1" w:themeShade="BF"/>
        <w:bottom w:val="twistedLines1" w:sz="31" w:space="24" w:color="2F5496" w:themeColor="accent1" w:themeShade="BF"/>
        <w:right w:val="twistedLines1" w:sz="31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JasperTtlRndRgNord">
    <w:panose1 w:val="020F0B05050703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5E"/>
    <w:rsid w:val="0028315E"/>
    <w:rsid w:val="00623072"/>
    <w:rsid w:val="00AC0829"/>
    <w:rsid w:val="00C4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BF49"/>
  <w15:chartTrackingRefBased/>
  <w15:docId w15:val="{8911504E-646F-480D-8870-8C773AE0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парин влад</dc:creator>
  <cp:keywords/>
  <dc:description/>
  <cp:lastModifiedBy>парин влад</cp:lastModifiedBy>
  <cp:revision>2</cp:revision>
  <dcterms:created xsi:type="dcterms:W3CDTF">2022-03-04T12:28:00Z</dcterms:created>
  <dcterms:modified xsi:type="dcterms:W3CDTF">2022-03-04T12:37:00Z</dcterms:modified>
</cp:coreProperties>
</file>