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C2F" w:rsidRPr="00957C2F" w:rsidRDefault="00957C2F" w:rsidP="00957C2F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957C2F">
        <w:rPr>
          <w:rFonts w:ascii="Times New Roman" w:hAnsi="Times New Roman" w:cs="Times New Roman"/>
          <w:b/>
          <w:sz w:val="36"/>
          <w:szCs w:val="28"/>
        </w:rPr>
        <w:t>Консультация для родителей</w:t>
      </w:r>
    </w:p>
    <w:p w:rsidR="00957C2F" w:rsidRPr="00957C2F" w:rsidRDefault="00957C2F" w:rsidP="00957C2F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957C2F">
        <w:rPr>
          <w:rFonts w:ascii="Times New Roman" w:hAnsi="Times New Roman" w:cs="Times New Roman"/>
          <w:b/>
          <w:sz w:val="36"/>
          <w:szCs w:val="28"/>
        </w:rPr>
        <w:t>«Безопасность детей — ответственность родителей!»</w:t>
      </w:r>
    </w:p>
    <w:p w:rsid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C2F">
        <w:rPr>
          <w:rFonts w:ascii="Times New Roman" w:hAnsi="Times New Roman" w:cs="Times New Roman"/>
          <w:sz w:val="28"/>
          <w:szCs w:val="28"/>
        </w:rPr>
        <w:t>Безопасность детей во многом зависит от того, что мы посоветуем детям, чему научим. Важнейшая наша задача –</w:t>
      </w:r>
      <w:r>
        <w:rPr>
          <w:rFonts w:ascii="Times New Roman" w:hAnsi="Times New Roman" w:cs="Times New Roman"/>
          <w:sz w:val="28"/>
          <w:szCs w:val="28"/>
        </w:rPr>
        <w:t xml:space="preserve"> научить </w:t>
      </w:r>
      <w:r w:rsidRPr="00957C2F">
        <w:rPr>
          <w:rFonts w:ascii="Times New Roman" w:hAnsi="Times New Roman" w:cs="Times New Roman"/>
          <w:sz w:val="28"/>
          <w:szCs w:val="28"/>
        </w:rPr>
        <w:t>ребенка ответственно относиться к себе и окружающим людям, уметь предвидеть и распознавать опасности, соблюдать несложные правила личной безопасности, выработать модели поведения в экстремальных ситуациях.</w:t>
      </w:r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C2F">
        <w:rPr>
          <w:rFonts w:ascii="Times New Roman" w:hAnsi="Times New Roman" w:cs="Times New Roman"/>
          <w:sz w:val="28"/>
          <w:szCs w:val="28"/>
        </w:rPr>
        <w:t>Основная ответственность взрослых по отношению к детям – это обеспечение безопасной среды, в которой дети могут жить и развиваться без угрозы для их жизни и здоровья. Поэтому мы всегда должны быть во всеоружии, чтобы суметь предотвратить те угрозы, которые могут негативно отразиться на здоровье и жизни детей.</w:t>
      </w:r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C2F">
        <w:rPr>
          <w:rFonts w:ascii="Times New Roman" w:hAnsi="Times New Roman" w:cs="Times New Roman"/>
          <w:sz w:val="28"/>
          <w:szCs w:val="28"/>
        </w:rPr>
        <w:t>Определение безопасности: безопасность - это образ жизни, который гарантирует здоровье и счастливое будущее, обеспечение сохранности от угроз жизни и здоровья человека.</w:t>
      </w:r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C2F">
        <w:rPr>
          <w:rFonts w:ascii="Times New Roman" w:hAnsi="Times New Roman" w:cs="Times New Roman"/>
          <w:sz w:val="28"/>
          <w:szCs w:val="28"/>
        </w:rPr>
        <w:t>Опасности можно разделить на несколько групп.</w:t>
      </w:r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C2F">
        <w:rPr>
          <w:rFonts w:ascii="Times New Roman" w:hAnsi="Times New Roman" w:cs="Times New Roman"/>
          <w:sz w:val="28"/>
          <w:szCs w:val="28"/>
        </w:rPr>
        <w:t>1. Ребёнок в детском саду</w:t>
      </w:r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C2F">
        <w:rPr>
          <w:rFonts w:ascii="Times New Roman" w:hAnsi="Times New Roman" w:cs="Times New Roman"/>
          <w:sz w:val="28"/>
          <w:szCs w:val="28"/>
        </w:rPr>
        <w:t>Родители наравне с сотрудниками ДОУ несут ответственность за безопасное пребывание детей в детском саду.</w:t>
      </w:r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C2F">
        <w:rPr>
          <w:rFonts w:ascii="Times New Roman" w:hAnsi="Times New Roman" w:cs="Times New Roman"/>
          <w:sz w:val="28"/>
          <w:szCs w:val="28"/>
        </w:rPr>
        <w:t>Приводя ребенка в детский сад, родитель обязан знать, что:</w:t>
      </w:r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C2F">
        <w:rPr>
          <w:rFonts w:ascii="Times New Roman" w:hAnsi="Times New Roman" w:cs="Times New Roman"/>
          <w:sz w:val="28"/>
          <w:szCs w:val="28"/>
        </w:rPr>
        <w:t>-Ребенок должен быть эмоционально и физически здоров.</w:t>
      </w:r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7C2F">
        <w:rPr>
          <w:rFonts w:ascii="Times New Roman" w:hAnsi="Times New Roman" w:cs="Times New Roman"/>
          <w:sz w:val="28"/>
          <w:szCs w:val="28"/>
        </w:rPr>
        <w:t>-Нельзя приносить с собой: жевательную резинку, мелкие и опасные предметы: пуговицы, кнопки, зажигалки, лазерные игрушки, монеты, лекарственные препараты, мелкие украшения, шнурки, жгуты и т. д., ломаные игрушки и ценные вещи.</w:t>
      </w:r>
      <w:proofErr w:type="gramEnd"/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C2F">
        <w:rPr>
          <w:rFonts w:ascii="Times New Roman" w:hAnsi="Times New Roman" w:cs="Times New Roman"/>
          <w:sz w:val="28"/>
          <w:szCs w:val="28"/>
        </w:rPr>
        <w:t>-Знать, что находится в карманах у ребенка.</w:t>
      </w:r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C2F">
        <w:rPr>
          <w:rFonts w:ascii="Times New Roman" w:hAnsi="Times New Roman" w:cs="Times New Roman"/>
          <w:sz w:val="28"/>
          <w:szCs w:val="28"/>
        </w:rPr>
        <w:t>-Нельзя оставлять в детском шкафчике лекарственные препараты и витамины.</w:t>
      </w:r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C2F">
        <w:rPr>
          <w:rFonts w:ascii="Times New Roman" w:hAnsi="Times New Roman" w:cs="Times New Roman"/>
          <w:sz w:val="28"/>
          <w:szCs w:val="28"/>
        </w:rPr>
        <w:t>-Нельзя приносить продукты питания (молочные, соки, экзотические фрукты, пирожные и торты)</w:t>
      </w:r>
      <w:proofErr w:type="gramStart"/>
      <w:r w:rsidRPr="00957C2F">
        <w:rPr>
          <w:rFonts w:ascii="Times New Roman" w:hAnsi="Times New Roman" w:cs="Times New Roman"/>
          <w:sz w:val="28"/>
          <w:szCs w:val="28"/>
        </w:rPr>
        <w:t> .</w:t>
      </w:r>
      <w:proofErr w:type="gramEnd"/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C2F">
        <w:rPr>
          <w:rFonts w:ascii="Times New Roman" w:hAnsi="Times New Roman" w:cs="Times New Roman"/>
          <w:sz w:val="28"/>
          <w:szCs w:val="28"/>
        </w:rPr>
        <w:t>Нельзя приносить с собой:</w:t>
      </w:r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C2F">
        <w:rPr>
          <w:rFonts w:ascii="Times New Roman" w:hAnsi="Times New Roman" w:cs="Times New Roman"/>
          <w:sz w:val="28"/>
          <w:szCs w:val="28"/>
        </w:rPr>
        <w:t>-опасные игрушки: дротики, пистолеты, ружья, кинжалы, лук со стрелами, игрушки сомнительного производителя, стеклянные игрушки и т. д.</w:t>
      </w:r>
      <w:proofErr w:type="gramStart"/>
      <w:r w:rsidRPr="00957C2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7C2F">
        <w:rPr>
          <w:rFonts w:ascii="Times New Roman" w:hAnsi="Times New Roman" w:cs="Times New Roman"/>
          <w:sz w:val="28"/>
          <w:szCs w:val="28"/>
        </w:rPr>
        <w:t>-острые, режущие, стеклянные предметы (ножницы, ножи, булавки, гвозди, проволоку, зеркала, стеклянные флаконы);</w:t>
      </w:r>
      <w:proofErr w:type="gramEnd"/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C2F">
        <w:rPr>
          <w:rFonts w:ascii="Times New Roman" w:hAnsi="Times New Roman" w:cs="Times New Roman"/>
          <w:sz w:val="28"/>
          <w:szCs w:val="28"/>
        </w:rPr>
        <w:t>-мелкие предметы (бусинки, пуговицы, монеты).</w:t>
      </w:r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C2F">
        <w:rPr>
          <w:rFonts w:ascii="Times New Roman" w:hAnsi="Times New Roman" w:cs="Times New Roman"/>
          <w:sz w:val="28"/>
          <w:szCs w:val="28"/>
        </w:rPr>
        <w:lastRenderedPageBreak/>
        <w:t xml:space="preserve">Запрещается ношение в детском саду обуви без задников (шлепанцы - </w:t>
      </w:r>
      <w:proofErr w:type="spellStart"/>
      <w:r w:rsidRPr="00957C2F">
        <w:rPr>
          <w:rFonts w:ascii="Times New Roman" w:hAnsi="Times New Roman" w:cs="Times New Roman"/>
          <w:sz w:val="28"/>
          <w:szCs w:val="28"/>
        </w:rPr>
        <w:t>травмоопасны</w:t>
      </w:r>
      <w:proofErr w:type="spellEnd"/>
      <w:r w:rsidRPr="00957C2F">
        <w:rPr>
          <w:rFonts w:ascii="Times New Roman" w:hAnsi="Times New Roman" w:cs="Times New Roman"/>
          <w:sz w:val="28"/>
          <w:szCs w:val="28"/>
        </w:rPr>
        <w:t>).</w:t>
      </w:r>
    </w:p>
    <w:p w:rsidR="002D7630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C2F">
        <w:rPr>
          <w:rFonts w:ascii="Times New Roman" w:hAnsi="Times New Roman" w:cs="Times New Roman"/>
          <w:sz w:val="28"/>
          <w:szCs w:val="28"/>
        </w:rPr>
        <w:t xml:space="preserve">- Нельзя детям надевать украшения (крупные серьги, длинные цепочки, кольца). </w:t>
      </w:r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C2F">
        <w:rPr>
          <w:rFonts w:ascii="Times New Roman" w:hAnsi="Times New Roman" w:cs="Times New Roman"/>
          <w:sz w:val="28"/>
          <w:szCs w:val="28"/>
        </w:rPr>
        <w:t>-Одежда и обувь должна соответствовать размеру и росту ребенка.</w:t>
      </w:r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C2F">
        <w:rPr>
          <w:rFonts w:ascii="Times New Roman" w:hAnsi="Times New Roman" w:cs="Times New Roman"/>
          <w:sz w:val="28"/>
          <w:szCs w:val="28"/>
        </w:rPr>
        <w:t>2. Ребёнок и другие люди.</w:t>
      </w:r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C2F">
        <w:rPr>
          <w:rFonts w:ascii="Times New Roman" w:hAnsi="Times New Roman" w:cs="Times New Roman"/>
          <w:sz w:val="28"/>
          <w:szCs w:val="28"/>
        </w:rPr>
        <w:t>С раннего детства ребенок должен быть приучен к тому, чтобы не вступать в общение с незнакомыми людьми, если он находится без сопровождающего.</w:t>
      </w:r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C2F">
        <w:rPr>
          <w:rFonts w:ascii="Times New Roman" w:hAnsi="Times New Roman" w:cs="Times New Roman"/>
          <w:sz w:val="28"/>
          <w:szCs w:val="28"/>
        </w:rPr>
        <w:t>Полиция многих стран считает обязательным для любого ребенка закон четырех «не»:</w:t>
      </w:r>
    </w:p>
    <w:p w:rsidR="00957C2F" w:rsidRPr="00957C2F" w:rsidRDefault="002D7630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 разговаривай с незнакомцем</w:t>
      </w:r>
      <w:r w:rsidR="00957C2F" w:rsidRPr="00957C2F">
        <w:rPr>
          <w:rFonts w:ascii="Times New Roman" w:hAnsi="Times New Roman" w:cs="Times New Roman"/>
          <w:sz w:val="28"/>
          <w:szCs w:val="28"/>
        </w:rPr>
        <w:t>;</w:t>
      </w:r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C2F">
        <w:rPr>
          <w:rFonts w:ascii="Times New Roman" w:hAnsi="Times New Roman" w:cs="Times New Roman"/>
          <w:sz w:val="28"/>
          <w:szCs w:val="28"/>
        </w:rPr>
        <w:t>-не садись в машину к незнакомцу;</w:t>
      </w:r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C2F">
        <w:rPr>
          <w:rFonts w:ascii="Times New Roman" w:hAnsi="Times New Roman" w:cs="Times New Roman"/>
          <w:sz w:val="28"/>
          <w:szCs w:val="28"/>
        </w:rPr>
        <w:t>-не играй по дороге домой;</w:t>
      </w:r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C2F">
        <w:rPr>
          <w:rFonts w:ascii="Times New Roman" w:hAnsi="Times New Roman" w:cs="Times New Roman"/>
          <w:sz w:val="28"/>
          <w:szCs w:val="28"/>
        </w:rPr>
        <w:t>-не оставайся на улице с наступлением темноты.</w:t>
      </w:r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C2F">
        <w:rPr>
          <w:rFonts w:ascii="Times New Roman" w:hAnsi="Times New Roman" w:cs="Times New Roman"/>
          <w:sz w:val="28"/>
          <w:szCs w:val="28"/>
        </w:rPr>
        <w:t>Предлог, которым воспользуется злоумышленник, предсказать невозможно, поэтому конкретные формулы типа "не соглашайся, если тебя зовут посмотреть мультфильмы или предлагают конфету" могут только сбить с толку. Ребенок должен твердо усвоить, что если он один, то на любое приглашение,</w:t>
      </w:r>
      <w:r w:rsidR="002D7630">
        <w:rPr>
          <w:rFonts w:ascii="Times New Roman" w:hAnsi="Times New Roman" w:cs="Times New Roman"/>
          <w:sz w:val="28"/>
          <w:szCs w:val="28"/>
        </w:rPr>
        <w:t xml:space="preserve"> </w:t>
      </w:r>
      <w:r w:rsidRPr="00957C2F">
        <w:rPr>
          <w:rFonts w:ascii="Times New Roman" w:hAnsi="Times New Roman" w:cs="Times New Roman"/>
          <w:sz w:val="28"/>
          <w:szCs w:val="28"/>
        </w:rPr>
        <w:t>предложение незнакомого человека следует сказать: "Извините, нет" и отойти.</w:t>
      </w:r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C2F">
        <w:rPr>
          <w:rFonts w:ascii="Times New Roman" w:hAnsi="Times New Roman" w:cs="Times New Roman"/>
          <w:sz w:val="28"/>
          <w:szCs w:val="28"/>
        </w:rPr>
        <w:t>3. Ребёнок и природа.</w:t>
      </w:r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7C2F">
        <w:rPr>
          <w:rFonts w:ascii="Times New Roman" w:hAnsi="Times New Roman" w:cs="Times New Roman"/>
          <w:sz w:val="28"/>
          <w:szCs w:val="28"/>
        </w:rPr>
        <w:t>Задача взрослых по этому направлению:</w:t>
      </w:r>
      <w:r w:rsidR="002D7630">
        <w:rPr>
          <w:rFonts w:ascii="Times New Roman" w:hAnsi="Times New Roman" w:cs="Times New Roman"/>
          <w:sz w:val="28"/>
          <w:szCs w:val="28"/>
        </w:rPr>
        <w:t xml:space="preserve"> </w:t>
      </w:r>
      <w:r w:rsidRPr="00957C2F">
        <w:rPr>
          <w:rFonts w:ascii="Times New Roman" w:hAnsi="Times New Roman" w:cs="Times New Roman"/>
          <w:sz w:val="28"/>
          <w:szCs w:val="28"/>
        </w:rPr>
        <w:t>рассказать детям о взаимосвязи и взаимозависимости всех проблемных объектов: стихийные явления природы, которые представляют угрозу для жизни (ураганы, наводнения, явления природы - гроза, туман, гололед, жара, холод и др., растения - ядовитые грибы и ягоды, животные - опасности при контакте с ними; поведение на воде, в лесу.</w:t>
      </w:r>
      <w:proofErr w:type="gramEnd"/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C2F">
        <w:rPr>
          <w:rFonts w:ascii="Times New Roman" w:hAnsi="Times New Roman" w:cs="Times New Roman"/>
          <w:sz w:val="28"/>
          <w:szCs w:val="28"/>
        </w:rPr>
        <w:t>4. Ребёнок дома.</w:t>
      </w:r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7C2F">
        <w:rPr>
          <w:rFonts w:ascii="Times New Roman" w:hAnsi="Times New Roman" w:cs="Times New Roman"/>
          <w:sz w:val="28"/>
          <w:szCs w:val="28"/>
        </w:rPr>
        <w:t>В этом направлении рассматриваются вопросы, связанные с предметами домашнего быта, являющимися источниками потенциальной опасности для детей (электроприборы;</w:t>
      </w:r>
      <w:r w:rsidR="002D7630">
        <w:rPr>
          <w:rFonts w:ascii="Times New Roman" w:hAnsi="Times New Roman" w:cs="Times New Roman"/>
          <w:sz w:val="28"/>
          <w:szCs w:val="28"/>
        </w:rPr>
        <w:t xml:space="preserve"> </w:t>
      </w:r>
      <w:r w:rsidRPr="00957C2F">
        <w:rPr>
          <w:rFonts w:ascii="Times New Roman" w:hAnsi="Times New Roman" w:cs="Times New Roman"/>
          <w:sz w:val="28"/>
          <w:szCs w:val="28"/>
        </w:rPr>
        <w:t>колющие и режущие предметы: нож, иголка, ножницы; бытовая химия, лекарства; спички, зажигалки).</w:t>
      </w:r>
      <w:proofErr w:type="gramEnd"/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C2F">
        <w:rPr>
          <w:rFonts w:ascii="Times New Roman" w:hAnsi="Times New Roman" w:cs="Times New Roman"/>
          <w:sz w:val="28"/>
          <w:szCs w:val="28"/>
        </w:rPr>
        <w:t>Напоминайте детям правила пожарной безопасности дома (в квартире).</w:t>
      </w:r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C2F">
        <w:rPr>
          <w:rFonts w:ascii="Times New Roman" w:hAnsi="Times New Roman" w:cs="Times New Roman"/>
          <w:sz w:val="28"/>
          <w:szCs w:val="28"/>
        </w:rPr>
        <w:t>-Не балуйся дома со спичками и зажигалками. Это одна из причин пожаров.</w:t>
      </w:r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C2F">
        <w:rPr>
          <w:rFonts w:ascii="Times New Roman" w:hAnsi="Times New Roman" w:cs="Times New Roman"/>
          <w:sz w:val="28"/>
          <w:szCs w:val="28"/>
        </w:rPr>
        <w:t>-Уходя из комнаты или из дома, не забывай выключать электроприборы.</w:t>
      </w:r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C2F">
        <w:rPr>
          <w:rFonts w:ascii="Times New Roman" w:hAnsi="Times New Roman" w:cs="Times New Roman"/>
          <w:sz w:val="28"/>
          <w:szCs w:val="28"/>
        </w:rPr>
        <w:t>-Не суши бельё над плитой.</w:t>
      </w:r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C2F">
        <w:rPr>
          <w:rFonts w:ascii="Times New Roman" w:hAnsi="Times New Roman" w:cs="Times New Roman"/>
          <w:sz w:val="28"/>
          <w:szCs w:val="28"/>
        </w:rPr>
        <w:t xml:space="preserve">-Ни в коем случае не зажигай фейерверки, свечи или бенгальские огни дома (и вообще лучше это делать только </w:t>
      </w:r>
      <w:proofErr w:type="gramStart"/>
      <w:r w:rsidRPr="00957C2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57C2F">
        <w:rPr>
          <w:rFonts w:ascii="Times New Roman" w:hAnsi="Times New Roman" w:cs="Times New Roman"/>
          <w:sz w:val="28"/>
          <w:szCs w:val="28"/>
        </w:rPr>
        <w:t xml:space="preserve"> взрослыми).</w:t>
      </w:r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C2F">
        <w:rPr>
          <w:rFonts w:ascii="Times New Roman" w:hAnsi="Times New Roman" w:cs="Times New Roman"/>
          <w:sz w:val="28"/>
          <w:szCs w:val="28"/>
        </w:rPr>
        <w:t>-Не играйте с аэрозольными баллончиками.</w:t>
      </w:r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C2F">
        <w:rPr>
          <w:rFonts w:ascii="Times New Roman" w:hAnsi="Times New Roman" w:cs="Times New Roman"/>
          <w:sz w:val="28"/>
          <w:szCs w:val="28"/>
        </w:rPr>
        <w:lastRenderedPageBreak/>
        <w:t>-В деревне или на даче без взрослых не подходи к печке и не открывай печную дверцу (от выскочившего уголька может загореться дом).</w:t>
      </w:r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C2F">
        <w:rPr>
          <w:rFonts w:ascii="Times New Roman" w:hAnsi="Times New Roman" w:cs="Times New Roman"/>
          <w:sz w:val="28"/>
          <w:szCs w:val="28"/>
        </w:rPr>
        <w:t>Газовая плита.</w:t>
      </w:r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C2F">
        <w:rPr>
          <w:rFonts w:ascii="Times New Roman" w:hAnsi="Times New Roman" w:cs="Times New Roman"/>
          <w:sz w:val="28"/>
          <w:szCs w:val="28"/>
        </w:rPr>
        <w:t>-Если ты почувствовал запах газа, не включай свет и электроприборы, не зажигай спички, а сразу же сообщи об этом взрослым. Срочно проветри комнату.</w:t>
      </w:r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C2F">
        <w:rPr>
          <w:rFonts w:ascii="Times New Roman" w:hAnsi="Times New Roman" w:cs="Times New Roman"/>
          <w:sz w:val="28"/>
          <w:szCs w:val="28"/>
        </w:rPr>
        <w:t>-При запахе газа звони в газовую службу от соседей. Телефон газовой службы 04.</w:t>
      </w:r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C2F">
        <w:rPr>
          <w:rFonts w:ascii="Times New Roman" w:hAnsi="Times New Roman" w:cs="Times New Roman"/>
          <w:sz w:val="28"/>
          <w:szCs w:val="28"/>
        </w:rPr>
        <w:t>-Не играй в кухне, особенно при включенной газовой плите.</w:t>
      </w:r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C2F">
        <w:rPr>
          <w:rFonts w:ascii="Times New Roman" w:hAnsi="Times New Roman" w:cs="Times New Roman"/>
          <w:sz w:val="28"/>
          <w:szCs w:val="28"/>
        </w:rPr>
        <w:t>-Уходя из дома, проверь, закрыты ли газовые конфорки.</w:t>
      </w:r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C2F">
        <w:rPr>
          <w:rFonts w:ascii="Times New Roman" w:hAnsi="Times New Roman" w:cs="Times New Roman"/>
          <w:sz w:val="28"/>
          <w:szCs w:val="28"/>
        </w:rPr>
        <w:t>-Никогда не виси на газовых трубах.</w:t>
      </w:r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C2F">
        <w:rPr>
          <w:rFonts w:ascii="Times New Roman" w:hAnsi="Times New Roman" w:cs="Times New Roman"/>
          <w:sz w:val="28"/>
          <w:szCs w:val="28"/>
        </w:rPr>
        <w:t>Электроприборы.</w:t>
      </w:r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C2F">
        <w:rPr>
          <w:rFonts w:ascii="Times New Roman" w:hAnsi="Times New Roman" w:cs="Times New Roman"/>
          <w:sz w:val="28"/>
          <w:szCs w:val="28"/>
        </w:rPr>
        <w:t>1. Не пользуйся неисправными электроприборами.</w:t>
      </w:r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C2F">
        <w:rPr>
          <w:rFonts w:ascii="Times New Roman" w:hAnsi="Times New Roman" w:cs="Times New Roman"/>
          <w:sz w:val="28"/>
          <w:szCs w:val="28"/>
        </w:rPr>
        <w:t>2. Не дотрагивайся до электроприборов мокрыми руками.</w:t>
      </w:r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C2F">
        <w:rPr>
          <w:rFonts w:ascii="Times New Roman" w:hAnsi="Times New Roman" w:cs="Times New Roman"/>
          <w:sz w:val="28"/>
          <w:szCs w:val="28"/>
        </w:rPr>
        <w:t>3. Не пользуйся электроприборами в ванной.</w:t>
      </w:r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C2F">
        <w:rPr>
          <w:rFonts w:ascii="Times New Roman" w:hAnsi="Times New Roman" w:cs="Times New Roman"/>
          <w:sz w:val="28"/>
          <w:szCs w:val="28"/>
        </w:rPr>
        <w:t>4. Не накрывай лампы и светильники тканью или бумагой.</w:t>
      </w:r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C2F">
        <w:rPr>
          <w:rFonts w:ascii="Times New Roman" w:hAnsi="Times New Roman" w:cs="Times New Roman"/>
          <w:sz w:val="28"/>
          <w:szCs w:val="28"/>
        </w:rPr>
        <w:t>5. Не оставляй включенными утюг и др. электроприборы.</w:t>
      </w:r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C2F">
        <w:rPr>
          <w:rFonts w:ascii="Times New Roman" w:hAnsi="Times New Roman" w:cs="Times New Roman"/>
          <w:sz w:val="28"/>
          <w:szCs w:val="28"/>
        </w:rPr>
        <w:t>При пожаре в квартире.</w:t>
      </w:r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C2F">
        <w:rPr>
          <w:rFonts w:ascii="Times New Roman" w:hAnsi="Times New Roman" w:cs="Times New Roman"/>
          <w:sz w:val="28"/>
          <w:szCs w:val="28"/>
        </w:rPr>
        <w:t>1. Вызови пожарную охрану по телефону 01 или 112.</w:t>
      </w:r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C2F">
        <w:rPr>
          <w:rFonts w:ascii="Times New Roman" w:hAnsi="Times New Roman" w:cs="Times New Roman"/>
          <w:sz w:val="28"/>
          <w:szCs w:val="28"/>
        </w:rPr>
        <w:t>2. Немедленно покинь помещение, закрой за собой дверь.</w:t>
      </w:r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C2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57C2F">
        <w:rPr>
          <w:rFonts w:ascii="Times New Roman" w:hAnsi="Times New Roman" w:cs="Times New Roman"/>
          <w:sz w:val="28"/>
          <w:szCs w:val="28"/>
        </w:rPr>
        <w:t>Двигайся к выходу ползком или пригнувшись</w:t>
      </w:r>
      <w:proofErr w:type="gramEnd"/>
      <w:r w:rsidRPr="00957C2F">
        <w:rPr>
          <w:rFonts w:ascii="Times New Roman" w:hAnsi="Times New Roman" w:cs="Times New Roman"/>
          <w:sz w:val="28"/>
          <w:szCs w:val="28"/>
        </w:rPr>
        <w:t>.</w:t>
      </w:r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C2F">
        <w:rPr>
          <w:rFonts w:ascii="Times New Roman" w:hAnsi="Times New Roman" w:cs="Times New Roman"/>
          <w:sz w:val="28"/>
          <w:szCs w:val="28"/>
        </w:rPr>
        <w:t>4. Накрой голову плотной мокрой тканью.</w:t>
      </w:r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C2F">
        <w:rPr>
          <w:rFonts w:ascii="Times New Roman" w:hAnsi="Times New Roman" w:cs="Times New Roman"/>
          <w:sz w:val="28"/>
          <w:szCs w:val="28"/>
        </w:rPr>
        <w:t>5. Дыши через мокрый носовой платок.</w:t>
      </w:r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C2F">
        <w:rPr>
          <w:rFonts w:ascii="Times New Roman" w:hAnsi="Times New Roman" w:cs="Times New Roman"/>
          <w:sz w:val="28"/>
          <w:szCs w:val="28"/>
        </w:rPr>
        <w:t>6. Сообщи о пожаре соседям, зови на помощь.</w:t>
      </w:r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C2F">
        <w:rPr>
          <w:rFonts w:ascii="Times New Roman" w:hAnsi="Times New Roman" w:cs="Times New Roman"/>
          <w:sz w:val="28"/>
          <w:szCs w:val="28"/>
        </w:rPr>
        <w:t>7. Не пользуйся лифтом.</w:t>
      </w:r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C2F">
        <w:rPr>
          <w:rFonts w:ascii="Times New Roman" w:hAnsi="Times New Roman" w:cs="Times New Roman"/>
          <w:sz w:val="28"/>
          <w:szCs w:val="28"/>
        </w:rPr>
        <w:t>5. Ребёнок на улицах города.</w:t>
      </w:r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C2F">
        <w:rPr>
          <w:rFonts w:ascii="Times New Roman" w:hAnsi="Times New Roman" w:cs="Times New Roman"/>
          <w:sz w:val="28"/>
          <w:szCs w:val="28"/>
        </w:rPr>
        <w:t>Задача взрослых – познакомить с правилами поведения на улицах города, правилами дорожного движения.</w:t>
      </w:r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C2F">
        <w:rPr>
          <w:rFonts w:ascii="Times New Roman" w:hAnsi="Times New Roman" w:cs="Times New Roman"/>
          <w:sz w:val="28"/>
          <w:szCs w:val="28"/>
        </w:rPr>
        <w:t>6. Ребёнок и компьютер</w:t>
      </w:r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C2F">
        <w:rPr>
          <w:rFonts w:ascii="Times New Roman" w:hAnsi="Times New Roman" w:cs="Times New Roman"/>
          <w:sz w:val="28"/>
          <w:szCs w:val="28"/>
        </w:rPr>
        <w:t>Советы родителям:</w:t>
      </w:r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C2F">
        <w:rPr>
          <w:rFonts w:ascii="Times New Roman" w:hAnsi="Times New Roman" w:cs="Times New Roman"/>
          <w:sz w:val="28"/>
          <w:szCs w:val="28"/>
        </w:rPr>
        <w:t>До 3 лет - никаких экранов</w:t>
      </w:r>
    </w:p>
    <w:p w:rsidR="00957C2F" w:rsidRP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C2F">
        <w:rPr>
          <w:rFonts w:ascii="Times New Roman" w:hAnsi="Times New Roman" w:cs="Times New Roman"/>
          <w:sz w:val="28"/>
          <w:szCs w:val="28"/>
        </w:rPr>
        <w:t>До 6 лет - только развивающие компьютерные игры под контролем взрослых (10-15 минут). Как только ребенок знакомится с компьютерными играми, они занимают всё его внимание в ущерб другими видам деятельности.</w:t>
      </w:r>
    </w:p>
    <w:p w:rsidR="00957C2F" w:rsidRDefault="00957C2F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57C2F">
        <w:rPr>
          <w:rFonts w:ascii="Times New Roman" w:hAnsi="Times New Roman" w:cs="Times New Roman"/>
          <w:sz w:val="28"/>
          <w:szCs w:val="28"/>
        </w:rPr>
        <w:t>До 9 лет - только контролируемый Интернет.</w:t>
      </w:r>
    </w:p>
    <w:p w:rsidR="00E11A6E" w:rsidRDefault="00E11A6E" w:rsidP="00E11A6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воспитатель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8"/>
        </w:rPr>
        <w:t>КК</w:t>
      </w:r>
    </w:p>
    <w:p w:rsidR="00E11A6E" w:rsidRPr="00E11A6E" w:rsidRDefault="00E11A6E" w:rsidP="00E11A6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Медведева Татьяна Павловна.</w:t>
      </w:r>
      <w:bookmarkStart w:id="0" w:name="_GoBack"/>
      <w:bookmarkEnd w:id="0"/>
    </w:p>
    <w:p w:rsidR="00925C45" w:rsidRPr="00957C2F" w:rsidRDefault="00925C45" w:rsidP="00957C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25C45" w:rsidRPr="00957C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093"/>
    <w:rsid w:val="002D7630"/>
    <w:rsid w:val="004D6093"/>
    <w:rsid w:val="00925C45"/>
    <w:rsid w:val="00957C2F"/>
    <w:rsid w:val="009C11B5"/>
    <w:rsid w:val="00E1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57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57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7C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57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57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7C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4068A-17AA-4A25-89E1-6D1CB54CD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</dc:creator>
  <cp:keywords/>
  <dc:description/>
  <cp:lastModifiedBy>honor</cp:lastModifiedBy>
  <cp:revision>3</cp:revision>
  <dcterms:created xsi:type="dcterms:W3CDTF">2022-01-18T11:11:00Z</dcterms:created>
  <dcterms:modified xsi:type="dcterms:W3CDTF">2022-01-18T11:33:00Z</dcterms:modified>
</cp:coreProperties>
</file>