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BF" w:rsidRDefault="008E24BF" w:rsidP="008E24BF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16"/>
        </w:rPr>
      </w:pPr>
      <w:r w:rsidRPr="008E24BF">
        <w:rPr>
          <w:b/>
          <w:color w:val="000000"/>
          <w:sz w:val="36"/>
          <w:szCs w:val="16"/>
        </w:rPr>
        <w:t>Как поддержать организм в межсезонье.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center"/>
        <w:rPr>
          <w:b/>
          <w:sz w:val="48"/>
          <w:szCs w:val="22"/>
        </w:rPr>
      </w:pP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>Весной важно скорректировать свое питание. Пробуждение природы застает нас в период гиповитаминоза. Это сказывается на общем самочувствии и на состоянии кожи, волос, ногтей. Сбалансированным питанием можно помочь себе – ведь здоровье и красота начинаются с желудка. Для этого необходимо внимательно следить за поступлением в организм основных витаминов и минеральных веществ. Весенняя диета довольно гибкая и вполне соответствует любым вкусам. Основное правило – продукты следует подбирать таким образом, чтобы в организм попадали все группы витаминов.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  <w:u w:val="single"/>
        </w:rPr>
      </w:pPr>
      <w:r w:rsidRPr="008E24BF">
        <w:rPr>
          <w:color w:val="000000"/>
          <w:sz w:val="28"/>
          <w:szCs w:val="16"/>
          <w:u w:val="single"/>
        </w:rPr>
        <w:t>Самые важные микроэлементы: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 xml:space="preserve">Кальций – присутствует в молочных продуктах, инжире и других сухофруктах. 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 xml:space="preserve">Железо – содержится в мясе, фасоли, гречке, печени, яичном желтке, сухофруктах и шоколаде. 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 xml:space="preserve">Йод – поступает из йодированной соли и морепродуктов. 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 xml:space="preserve">Магний – им богаты бананы, продукты из муки грубого помола, картофель, какао и мясо птицы. 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color w:val="000000"/>
          <w:sz w:val="28"/>
          <w:szCs w:val="16"/>
        </w:rPr>
        <w:t>Цинк – содержится в рыбе, хурме, сыре, говядине и свинине.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1.</w:t>
      </w:r>
      <w:r w:rsidRPr="008E24BF">
        <w:rPr>
          <w:color w:val="000000"/>
          <w:sz w:val="28"/>
          <w:szCs w:val="16"/>
        </w:rPr>
        <w:t xml:space="preserve"> Важно помнить, что весной организм испытывает серьезный гиповитаминозный стресс, поэтому не следует увлекаться диетами – весеннее питание должно быть разнообразным и сбалансированным.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2.</w:t>
      </w:r>
      <w:r w:rsidRPr="008E24BF">
        <w:rPr>
          <w:color w:val="000000"/>
          <w:sz w:val="28"/>
          <w:szCs w:val="16"/>
        </w:rPr>
        <w:t xml:space="preserve"> Бытует мнение, что в весенних фруктах и овощах мало витаминов. Это справедливо лишь отчасти. В них, конечно, витамины сохраняются, хотя уже в меньшем количестве. К тому же все фрукты и овощи весной по-прежнему богаты клетчаткой, которая помогает выводить из организма токсины. Фрукты и овощи должны входить в ежедневный рацион.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3.</w:t>
      </w:r>
      <w:r w:rsidRPr="008E24BF">
        <w:rPr>
          <w:color w:val="000000"/>
          <w:sz w:val="28"/>
          <w:szCs w:val="16"/>
        </w:rPr>
        <w:t xml:space="preserve"> Необходимо учитывать совместимость продуктов по времени усвоения. Так, овощной салат лучше сочетать с мясом. 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4</w:t>
      </w:r>
      <w:r w:rsidRPr="008E24BF">
        <w:rPr>
          <w:color w:val="000000"/>
          <w:sz w:val="28"/>
          <w:szCs w:val="16"/>
        </w:rPr>
        <w:t>. Весной не стоит придерживаться вегетарианства. Не реже трех-четырех раз в неделю организму необходимы мясо и продукты животного происхождения. Наряду с полноценными белками они содержат жиры и так называемые экстрактивные вещества, которые служат сильными возбудителями отделения пищеварительных соков. Благодаря им пища лучше усваивается, а обмен веще</w:t>
      </w:r>
      <w:proofErr w:type="gramStart"/>
      <w:r w:rsidRPr="008E24BF">
        <w:rPr>
          <w:color w:val="000000"/>
          <w:sz w:val="28"/>
          <w:szCs w:val="16"/>
        </w:rPr>
        <w:t>ств ст</w:t>
      </w:r>
      <w:proofErr w:type="gramEnd"/>
      <w:r w:rsidRPr="008E24BF">
        <w:rPr>
          <w:color w:val="000000"/>
          <w:sz w:val="28"/>
          <w:szCs w:val="16"/>
        </w:rPr>
        <w:t>ановится сбалансированным.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5.</w:t>
      </w:r>
      <w:r w:rsidRPr="008E24BF">
        <w:rPr>
          <w:color w:val="000000"/>
          <w:sz w:val="28"/>
          <w:szCs w:val="16"/>
        </w:rPr>
        <w:t xml:space="preserve"> Весной пейте как можно больше морсов, компотов, приготовленных из замороженных ягод и фруктов, зеленый чай. Ограничьте потребление кофе и алкогольных напитков.</w:t>
      </w:r>
    </w:p>
    <w:p w:rsidR="008E24BF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  <w:szCs w:val="22"/>
        </w:rPr>
      </w:pPr>
      <w:r w:rsidRPr="008E24BF">
        <w:rPr>
          <w:b/>
          <w:color w:val="000000"/>
          <w:sz w:val="28"/>
          <w:szCs w:val="16"/>
        </w:rPr>
        <w:t>Совет 6.</w:t>
      </w:r>
      <w:r w:rsidRPr="008E24BF">
        <w:rPr>
          <w:color w:val="000000"/>
          <w:sz w:val="28"/>
          <w:szCs w:val="16"/>
        </w:rPr>
        <w:t xml:space="preserve"> Помните, что витаминами нельзя запастись впрок. Они должны поступать в организм ежедневно.</w:t>
      </w:r>
    </w:p>
    <w:p w:rsidR="00DF4BDE" w:rsidRPr="008E24BF" w:rsidRDefault="008E24BF" w:rsidP="008E24BF">
      <w:pPr>
        <w:pStyle w:val="a3"/>
        <w:spacing w:before="0" w:beforeAutospacing="0" w:after="0" w:afterAutospacing="0"/>
        <w:jc w:val="both"/>
        <w:rPr>
          <w:sz w:val="40"/>
        </w:rPr>
      </w:pPr>
      <w:r w:rsidRPr="008E24BF">
        <w:rPr>
          <w:b/>
          <w:color w:val="000000"/>
          <w:sz w:val="28"/>
          <w:szCs w:val="16"/>
        </w:rPr>
        <w:t>Совет 7.</w:t>
      </w:r>
      <w:r w:rsidRPr="008E24BF">
        <w:rPr>
          <w:color w:val="000000"/>
          <w:sz w:val="28"/>
          <w:szCs w:val="16"/>
        </w:rPr>
        <w:t xml:space="preserve"> Для поддержки организма в течение 2–3 недель принимайте рыбий жир. Он выпускается как в натуральном виде, так и с различными минеральными добавками. Вы можете выбрать тот, в который входят элементы, реже попадающие в ваш рацион питания. Затем в течение месяца перейдите на поливитамины. Аллергикам лучше принимать витамины и микроэлементы порознь. И, конечно, всегда нужно сначала посоветоваться с врачом.</w:t>
      </w:r>
      <w:bookmarkStart w:id="0" w:name="_GoBack"/>
      <w:bookmarkEnd w:id="0"/>
    </w:p>
    <w:sectPr w:rsidR="00DF4BDE" w:rsidRPr="008E24BF" w:rsidSect="008E24B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5"/>
    <w:rsid w:val="00361AC5"/>
    <w:rsid w:val="008E24BF"/>
    <w:rsid w:val="00D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Конева</dc:creator>
  <cp:keywords/>
  <dc:description/>
  <cp:lastModifiedBy>Виктория Конева</cp:lastModifiedBy>
  <cp:revision>2</cp:revision>
  <dcterms:created xsi:type="dcterms:W3CDTF">2026-03-20T02:30:00Z</dcterms:created>
  <dcterms:modified xsi:type="dcterms:W3CDTF">2026-03-20T02:31:00Z</dcterms:modified>
</cp:coreProperties>
</file>