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31" w:rsidRDefault="00DD5A81" w:rsidP="00AA4331">
      <w:pPr>
        <w:spacing w:after="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4.75pt;margin-top:575.25pt;width:212.25pt;height:42.75pt;z-index:251660288" filled="f" stroked="f">
            <v:textbox style="mso-next-textbox:#_x0000_s1026">
              <w:txbxContent>
                <w:p w:rsidR="00737144" w:rsidRDefault="00737144"/>
              </w:txbxContent>
            </v:textbox>
          </v:shape>
        </w:pict>
      </w:r>
      <w:r w:rsidR="00AA43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428625</wp:posOffset>
            </wp:positionV>
            <wp:extent cx="2906395" cy="4143375"/>
            <wp:effectExtent l="19050" t="0" r="8255" b="0"/>
            <wp:wrapTight wrapText="bothSides">
              <wp:wrapPolygon edited="0">
                <wp:start x="-142" y="0"/>
                <wp:lineTo x="-142" y="21550"/>
                <wp:lineTo x="21661" y="21550"/>
                <wp:lineTo x="21661" y="0"/>
                <wp:lineTo x="-142" y="0"/>
              </wp:wrapPolygon>
            </wp:wrapTight>
            <wp:docPr id="9" name="Рисунок 1" descr="https://sun9-68.userapi.com/impg/kiuzkR0FL2Rwap77bzHVq3iI50kDN3AHrRfHKw/nP8QrY_vLLo.jpg?size=763x1080&amp;quality=96&amp;sign=5b013df2abbe092685359d3a3f74aeb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8.userapi.com/impg/kiuzkR0FL2Rwap77bzHVq3iI50kDN3AHrRfHKw/nP8QrY_vLLo.jpg?size=763x1080&amp;quality=96&amp;sign=5b013df2abbe092685359d3a3f74aebd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1928" w:rsidRPr="00281928">
        <w:rPr>
          <w:rFonts w:ascii="Times New Roman" w:hAnsi="Times New Roman" w:cs="Times New Roman"/>
          <w:noProof/>
          <w:sz w:val="28"/>
          <w:szCs w:val="28"/>
          <w:lang w:eastAsia="ru-RU"/>
        </w:rPr>
        <w:t>Консультация для родителей «Возрастные особенности детей 2 – 3 лет».</w:t>
      </w:r>
    </w:p>
    <w:p w:rsidR="00AA4331" w:rsidRPr="00AA4331" w:rsidRDefault="00AA4331" w:rsidP="00AA4331">
      <w:pPr>
        <w:spacing w:after="0"/>
        <w:jc w:val="right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Подготовила: Климашина О. Н.</w:t>
      </w:r>
    </w:p>
    <w:p w:rsidR="00AA4331" w:rsidRPr="00281928" w:rsidRDefault="00AA4331" w:rsidP="00AA4331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 ВКК</w:t>
      </w:r>
    </w:p>
    <w:p w:rsidR="004D0270" w:rsidRPr="004D0270" w:rsidRDefault="00AA4331" w:rsidP="004D027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4D0270"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>Родителям важно знать о возрастных особенностях ребенка, его возможностях и потребностях, а также быть готовым к изменениям в его характере или типе поведения, которые становятся особенно очевидными в период возрастных кризисов. Чтобы не выдвигать ребенку непосильные требования, и в то же время не отставать от его реальных возможностей, надо знать о характерных возрастных особенностях.</w:t>
      </w: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В возрасте 2 – 3 лет малыш еще не может управлять собой по собственному желанию, его поведение носит непроизвольный характер. Он очень эмоционален, однако его эмоции непостоянны, его легко отвлечь, переключить с одного эмоционального состояния на другое. </w:t>
      </w: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Теперь ребенку уже нужно объяснять правила поведения, да он и сам стремится быть хорошим и во всем походить на вас. Постоянно следите за тем, чтобы ваши слова не расходились с вашими поступками. Ребенок все видит, все слышит, все запоминает и подражает вам в каждой мелочи.</w:t>
      </w: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На третьем году ребенок может самостоятельно одеться, раздеться, умыться; рисовать карандашом,  застегивать пуговицы, есть аккуратно и пользоваться столовыми приборами.</w:t>
      </w: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Иногда дети 2-3 лет отказываются от самостоятельных действий, требуя, чтобы их кормили, одевали . Необходимо понять причины такого поведения: если это каприз - проявите твердость. Не задерживайтесь на том, что уже усвоено ребенком, идите дальше. А может быть, ребенку не хватает вашей любви, он ревнует вас и подсознательно стремится стать "маленьким", беспомощным, вернуть то время, когда мама принадлежала только ему. </w:t>
      </w: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b/>
          <w:noProof/>
          <w:color w:val="943634" w:themeColor="accent2" w:themeShade="BF"/>
          <w:sz w:val="28"/>
          <w:szCs w:val="28"/>
          <w:lang w:eastAsia="ru-RU"/>
        </w:rPr>
        <w:t xml:space="preserve">     </w:t>
      </w:r>
      <w:r w:rsidRPr="004D027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Третий год</w:t>
      </w:r>
      <w:r w:rsidRPr="004D0270">
        <w:rPr>
          <w:rFonts w:ascii="Times New Roman" w:hAnsi="Times New Roman" w:cs="Times New Roman"/>
          <w:noProof/>
          <w:color w:val="943634" w:themeColor="accent2" w:themeShade="BF"/>
          <w:sz w:val="28"/>
          <w:szCs w:val="28"/>
          <w:lang w:eastAsia="ru-RU"/>
        </w:rPr>
        <w:t xml:space="preserve"> </w:t>
      </w: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>в жизни ребенка называют кризисным (кризис 3 лет), так как он является переломным с точки зрения осознания ребенком себя как личности. Он сознательно говорит "я": "Я не хочу, я не буду!" Малыш становится иногда упрямым. Часто это происходит оттого, что его не поняли, оскорбили... Нельзя в этом возрасте шлепать ребенка, так как он становится обидчивым. Теперь ребенку нужно все разъяснять.</w:t>
      </w: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Без умения договориться с ребенком, ваша жизнь может стать очень трудной, а в ребенке будут формироваться неблагоприятные черты характера. Ребенок со сломленным "я", возможно, и станет послушным; он будет во всем подчиняться вам, а когда выйдет из-под вашего "крыла", будет искать другое, и еще не известно, окажется ли оно столь же добрым и любящим. Но в любом случае вырастет человек со слабой волей, со сломленным достоинством, с комплексами неполноценности. Старайтесь уважать желания, настроения, интересы своего ребенка, но в пределах разумного.</w:t>
      </w: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  Активно развивается </w:t>
      </w:r>
      <w:r w:rsidRPr="004D027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речь</w:t>
      </w:r>
      <w:r w:rsidRPr="004D0270">
        <w:rPr>
          <w:rFonts w:ascii="Times New Roman" w:hAnsi="Times New Roman" w:cs="Times New Roman"/>
          <w:b/>
          <w:noProof/>
          <w:color w:val="943634" w:themeColor="accent2" w:themeShade="BF"/>
          <w:sz w:val="28"/>
          <w:szCs w:val="28"/>
          <w:lang w:eastAsia="ru-RU"/>
        </w:rPr>
        <w:t xml:space="preserve"> </w:t>
      </w: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>ребенка. Если вы правильно занимались с ребенком, то он, конечно, хорошо понимает вас, разговаривает все лучше и лучше. Ребенок употребляет почти все части речи, хотя не всегда правильно. Звукопроизношение становится более совершенным, но все еще с некоторыми дефектами. Однако родители уже не должны умиляться этому, а тактично поправлять ребенка.</w:t>
      </w: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В этом возрасте </w:t>
      </w:r>
      <w:r w:rsidRPr="004D027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речь</w:t>
      </w:r>
      <w:r w:rsidRPr="004D0270">
        <w:rPr>
          <w:rFonts w:ascii="Times New Roman" w:hAnsi="Times New Roman" w:cs="Times New Roman"/>
          <w:b/>
          <w:noProof/>
          <w:color w:val="943634" w:themeColor="accent2" w:themeShade="BF"/>
          <w:sz w:val="28"/>
          <w:szCs w:val="28"/>
          <w:lang w:eastAsia="ru-RU"/>
        </w:rPr>
        <w:t xml:space="preserve"> </w:t>
      </w: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>ребенка становится основным средством общения не только со взрослыми, но и с детьми. Характерной особенностью речи ребенка 2-3 лет является постоянное проговаривание, сопровождение речью всех действий, игровых ситуаций. Это часто раздражает родителей, и они даже пытаются остановить этот речевой поток. Делать этого ни в коем случае нельзя, ведь ребенок неосознанно тренирует речевую функцию.</w:t>
      </w: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Требуют большого терпения и многочисленные вопросы ребенка: как, зачем, когда, почему? Если вы отвечаете, глубоко вникая в то, что ребенка заинтересовало, - глубоко мыслить будет и он; отвечаете поверхностно, отмахнувшись, - поверхностен и он будет. Эти детские вопросы означают скачок в интеллектуальном развитии: ребенок сравнивает, сопоставляет, обобщает, запоминает.</w:t>
      </w: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К концу третьего года жизни любимыми играми детей становятся ролевые игры. Ребенок принимает на себя определенную роль, изображая из себя маму, папу, воспитательницу, и в точности повторяет позу, жесты, мимику, речь. Поэтому в присутствии ребенка обращайте внимание на свое поведение, на свою речь, жесты и т. д. Ведь недаром говорят, что дети - зеркало взрослых. Наличие ролевой игры является показателем новой ступени в умственном развитии малыша.</w:t>
      </w: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4D0270"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t>Среди мыслительных операций важнейшими являются:</w:t>
      </w:r>
    </w:p>
    <w:p w:rsidR="004D0270" w:rsidRPr="004D0270" w:rsidRDefault="004D0270" w:rsidP="004D02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называние цвета (желтый, красный, синий, зеленый), </w:t>
      </w:r>
    </w:p>
    <w:p w:rsidR="004D0270" w:rsidRPr="004D0270" w:rsidRDefault="004D0270" w:rsidP="004D02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выделение величины (большой, поменьше, маленький), </w:t>
      </w:r>
    </w:p>
    <w:p w:rsidR="004D0270" w:rsidRPr="004D0270" w:rsidRDefault="004D0270" w:rsidP="004D02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называние формы (круг, квадрат, треугольник), </w:t>
      </w:r>
    </w:p>
    <w:p w:rsidR="004D0270" w:rsidRPr="004D0270" w:rsidRDefault="004D0270" w:rsidP="004D02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>расположения предмета в пространстве (близко, далеко, высоко, низко, спереди, сзади);</w:t>
      </w:r>
    </w:p>
    <w:p w:rsidR="004D0270" w:rsidRPr="004D0270" w:rsidRDefault="004D0270" w:rsidP="004D02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>сравнение по цвету, форме, размеру;</w:t>
      </w:r>
    </w:p>
    <w:p w:rsidR="004D0270" w:rsidRPr="004D0270" w:rsidRDefault="004D0270" w:rsidP="004D02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>координация движений рук и зрения;</w:t>
      </w:r>
    </w:p>
    <w:p w:rsidR="004D0270" w:rsidRPr="004D0270" w:rsidRDefault="004D0270" w:rsidP="004D02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>формирование понятий «много», «мало», «один».</w:t>
      </w: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Вам как родителям важно:</w:t>
      </w:r>
    </w:p>
    <w:p w:rsidR="004D0270" w:rsidRPr="004D0270" w:rsidRDefault="004D0270" w:rsidP="004D027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Понимать, что энергичный и активный ребенок - это естественно, хотя и утомительно. Поэтому вам нужно по возможности организовывать безопасное пространство, в котором малыш мог бы беспрепятственно использовать свою энергию для подвижных игр.  Предоставить ребенку возможность играть с мелким материалом: пуговицами, крупой, деталями конструктора, камушками, шишками, и другими различными по ощущениям предметами. </w:t>
      </w:r>
      <w:r w:rsidRPr="004D0270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Обязательно под присмотром взрослого!</w:t>
      </w:r>
    </w:p>
    <w:p w:rsidR="004D0270" w:rsidRPr="004D0270" w:rsidRDefault="004D0270" w:rsidP="004D027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Чаще разговаривать с малышом, читать ему книжки, обсуждать то, что он видел или делал. </w:t>
      </w:r>
    </w:p>
    <w:p w:rsidR="004D0270" w:rsidRPr="004D0270" w:rsidRDefault="004D0270" w:rsidP="004D027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>Предоставлять возможности для самых разных игр с предметами. Некоторые дети могут сами увлеченно вкладывать предметы один в другой, разбирать на части и т. д. Но в 2-3 года малыш нуждается в компании матери или любящих его взрослых, поскольку ему нужно доброжелательное сотрудничество.</w:t>
      </w:r>
    </w:p>
    <w:p w:rsidR="004D0270" w:rsidRPr="004D0270" w:rsidRDefault="004D0270" w:rsidP="004D027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Относиться к ребенку спокойно и дружелюбно. Понимать его эмоциональное состояние и насущные потребности, поскольку в этом возрасте ребенок не всегда способен их четко сформулировать и заявить.</w:t>
      </w:r>
    </w:p>
    <w:p w:rsidR="004D0270" w:rsidRPr="004D0270" w:rsidRDefault="004D0270" w:rsidP="004D027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>Помнить, что соблюдение разумной безопасности не должно лишать малыша возможности открытия нового и интересного. Относиться спокойно и с пониманием к эмоциональным вспышкам ребенка. Злость или слезы, когда у ребенка не получается какая-то сложная для него задача, вполне естественны. Если аффект не очень силен, его можно проигнорировать, в случае сильного расстройства ребенка следует утешить или переключить его внимание.</w:t>
      </w:r>
    </w:p>
    <w:p w:rsidR="004D0270" w:rsidRPr="004D0270" w:rsidRDefault="004D0270" w:rsidP="004D02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Важным моментом в воспитании ребенка является подкрепление всего увиденного. </w:t>
      </w:r>
      <w:r w:rsidRPr="004D0270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Например</w:t>
      </w: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>, вы были с ребенком в зоопарке - закрепите его впечатления при помощи рассматривания и обсуждения книг с картинками о животных и т. п.</w:t>
      </w: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t>Что должен уметь ребенок 2 – 3 лет</w:t>
      </w:r>
      <w:r w:rsidRPr="004D0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4D0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Ребёнок 2–3 лет должен освоить знания и навыки в разных областях: общении, самообслуживании, математике и окружающем мире</w:t>
      </w:r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Эти знания формируются в процессе наблюдений, рассказов взрослого, обобщения и сравнения. Взрослый должен вести ребёнка от простого к </w:t>
      </w:r>
      <w:proofErr w:type="gramStart"/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сложному</w:t>
      </w:r>
      <w:proofErr w:type="gramEnd"/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преподносить знания в доступной для него форме. </w:t>
      </w:r>
    </w:p>
    <w:p w:rsidR="004D0270" w:rsidRPr="007467D2" w:rsidRDefault="004D0270" w:rsidP="004D027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7467D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Общение</w:t>
      </w:r>
    </w:p>
    <w:p w:rsidR="004D0270" w:rsidRPr="007467D2" w:rsidRDefault="004D0270" w:rsidP="004D027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Элементарные навыки вежливого обращения</w:t>
      </w:r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здороваться, прощаться, обращаться с просьбой спокойно, употреблять слова «спасибо», «пожалуйста».</w:t>
      </w:r>
    </w:p>
    <w:p w:rsidR="004D0270" w:rsidRPr="007467D2" w:rsidRDefault="004D0270" w:rsidP="004D027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Выполнение просьбы взрослого</w:t>
      </w:r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что-то принести, подать, поставить.</w:t>
      </w:r>
    </w:p>
    <w:p w:rsidR="004D0270" w:rsidRPr="007467D2" w:rsidRDefault="004D0270" w:rsidP="004D027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различных способов общения</w:t>
      </w:r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: р</w:t>
      </w:r>
      <w:r w:rsidRPr="004D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ечь, жесты, мимика - </w:t>
      </w:r>
      <w:proofErr w:type="gramStart"/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сверстниками.</w:t>
      </w:r>
    </w:p>
    <w:p w:rsidR="004D0270" w:rsidRPr="007467D2" w:rsidRDefault="004D0270" w:rsidP="004D027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 о себе</w:t>
      </w:r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называет своё имя, выражает свои желания, стремится сам</w:t>
      </w:r>
      <w:r w:rsidRPr="004D02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остоятельно выполнять действия «я сам»</w:t>
      </w:r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</w:pPr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0270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t>Развитие речи</w:t>
      </w:r>
    </w:p>
    <w:p w:rsidR="004D0270" w:rsidRPr="004D0270" w:rsidRDefault="004D0270" w:rsidP="004D027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понимать короткий рассказ (без показа действий) о знакомых событиях; отвечать на вопросы об этих событиях;  </w:t>
      </w:r>
    </w:p>
    <w:p w:rsidR="004D0270" w:rsidRPr="004D0270" w:rsidRDefault="004D0270" w:rsidP="004D027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выполнять до 3 поручений (возьми, отнеси, положи); </w:t>
      </w:r>
    </w:p>
    <w:p w:rsidR="004D0270" w:rsidRPr="004D0270" w:rsidRDefault="004D0270" w:rsidP="004D027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>называть детали лица (губы, зубки, язык, лоб, ушки, щёки и др.) и тела (руки, ноги, спина);</w:t>
      </w:r>
      <w:proofErr w:type="gramEnd"/>
    </w:p>
    <w:p w:rsidR="004D0270" w:rsidRPr="004D0270" w:rsidRDefault="004D0270" w:rsidP="004D0270">
      <w:pPr>
        <w:pStyle w:val="a3"/>
        <w:numPr>
          <w:ilvl w:val="0"/>
          <w:numId w:val="3"/>
        </w:numPr>
        <w:tabs>
          <w:tab w:val="left" w:pos="118"/>
          <w:tab w:val="left" w:pos="259"/>
          <w:tab w:val="left" w:pos="784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>использовать предложения из 2-3 слов;</w:t>
      </w:r>
    </w:p>
    <w:p w:rsidR="004D0270" w:rsidRPr="004D0270" w:rsidRDefault="004D0270" w:rsidP="004D0270">
      <w:pPr>
        <w:pStyle w:val="a3"/>
        <w:numPr>
          <w:ilvl w:val="0"/>
          <w:numId w:val="3"/>
        </w:numPr>
        <w:tabs>
          <w:tab w:val="left" w:pos="118"/>
          <w:tab w:val="left" w:pos="259"/>
          <w:tab w:val="left" w:pos="784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употреблять в речи прилагательные, местоимения, предлоги; </w:t>
      </w:r>
    </w:p>
    <w:p w:rsidR="004D0270" w:rsidRPr="004D0270" w:rsidRDefault="004D0270" w:rsidP="004D0270">
      <w:pPr>
        <w:pStyle w:val="a3"/>
        <w:numPr>
          <w:ilvl w:val="0"/>
          <w:numId w:val="3"/>
        </w:numPr>
        <w:tabs>
          <w:tab w:val="left" w:pos="118"/>
          <w:tab w:val="left" w:pos="259"/>
          <w:tab w:val="left" w:pos="784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называть предметы по картинкам; </w:t>
      </w:r>
    </w:p>
    <w:p w:rsidR="004D0270" w:rsidRPr="004D0270" w:rsidRDefault="004D0270" w:rsidP="004D0270">
      <w:pPr>
        <w:pStyle w:val="a3"/>
        <w:numPr>
          <w:ilvl w:val="0"/>
          <w:numId w:val="3"/>
        </w:numPr>
        <w:tabs>
          <w:tab w:val="left" w:pos="118"/>
          <w:tab w:val="left" w:pos="259"/>
          <w:tab w:val="left" w:pos="784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>говорить «до свидания», «пока», «спасибо», «здравствуй».</w:t>
      </w:r>
    </w:p>
    <w:p w:rsidR="004D0270" w:rsidRPr="007467D2" w:rsidRDefault="004D0270" w:rsidP="004D0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en-US" w:eastAsia="ru-RU"/>
        </w:rPr>
      </w:pPr>
      <w:r w:rsidRPr="007467D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Самообслуживание</w:t>
      </w:r>
    </w:p>
    <w:p w:rsidR="004D0270" w:rsidRPr="004D0270" w:rsidRDefault="004D0270" w:rsidP="004D027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Освоение культурно-гигиенических навыков</w:t>
      </w:r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приёма пи</w:t>
      </w:r>
      <w:r w:rsidRPr="004D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щи: есть ложкой, пить из чашки. </w:t>
      </w:r>
      <w:proofErr w:type="gramStart"/>
      <w:r w:rsidRPr="004D027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аздевания и одевания</w:t>
      </w:r>
      <w:r w:rsidRPr="004D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снимать и </w:t>
      </w:r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одевать обувь, трусики, колготки, шорты,</w:t>
      </w:r>
      <w:r w:rsidRPr="004D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брюки или юбку, шапку, варежки</w:t>
      </w:r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End"/>
    </w:p>
    <w:p w:rsidR="004D0270" w:rsidRPr="007467D2" w:rsidRDefault="004D0270" w:rsidP="004D027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Использование индивидуальных предметов</w:t>
      </w:r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полотенца, носового платка, расчёски, горшка, салфетки. </w:t>
      </w:r>
      <w:r w:rsidRPr="004D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0270" w:rsidRPr="007467D2" w:rsidRDefault="004D0270" w:rsidP="004D027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Замечать непорядок в одежде</w:t>
      </w:r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устранять его при небольшой помощи взрослых. </w:t>
      </w:r>
      <w:r w:rsidRPr="004D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0270" w:rsidRPr="007467D2" w:rsidRDefault="004D0270" w:rsidP="004D027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7467D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Математика</w:t>
      </w:r>
    </w:p>
    <w:p w:rsidR="004D0270" w:rsidRPr="007467D2" w:rsidRDefault="004D0270" w:rsidP="004D027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Различение количества предметов</w:t>
      </w:r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: «много» — «один» (один — «много»). </w:t>
      </w:r>
      <w:r w:rsidRPr="004D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0270" w:rsidRPr="007467D2" w:rsidRDefault="004D0270" w:rsidP="004D027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 о величине</w:t>
      </w:r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предметы конт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растных размеров (большой дом </w:t>
      </w:r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домик, большая матрёшка — маленькая матрёшка) и их обозначение в речи. </w:t>
      </w:r>
      <w:r w:rsidRPr="004D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0270" w:rsidRPr="004D0270" w:rsidRDefault="004D0270" w:rsidP="004D027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Ориентировка в окружающем пространстве</w:t>
      </w:r>
      <w:r w:rsidRPr="004D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учётом двух свойств — формы и величины или формы и цвета.  </w:t>
      </w: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t>Сенсорное развитие</w:t>
      </w:r>
    </w:p>
    <w:p w:rsidR="004D0270" w:rsidRPr="004D0270" w:rsidRDefault="004D0270" w:rsidP="004D0270">
      <w:pPr>
        <w:pStyle w:val="a3"/>
        <w:numPr>
          <w:ilvl w:val="0"/>
          <w:numId w:val="4"/>
        </w:numPr>
        <w:tabs>
          <w:tab w:val="left" w:pos="259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соотносить объемную геометрическую фигуру с плоскостным изображением, накладывать на образец; </w:t>
      </w:r>
    </w:p>
    <w:p w:rsidR="004D0270" w:rsidRPr="004D0270" w:rsidRDefault="004D0270" w:rsidP="004D0270">
      <w:pPr>
        <w:pStyle w:val="a3"/>
        <w:numPr>
          <w:ilvl w:val="0"/>
          <w:numId w:val="4"/>
        </w:numPr>
        <w:tabs>
          <w:tab w:val="left" w:pos="259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>группировать предметы по форме (круги, квадраты, треугольники);</w:t>
      </w:r>
    </w:p>
    <w:p w:rsidR="004D0270" w:rsidRPr="004D0270" w:rsidRDefault="004D0270" w:rsidP="004D0270">
      <w:pPr>
        <w:pStyle w:val="a3"/>
        <w:numPr>
          <w:ilvl w:val="0"/>
          <w:numId w:val="4"/>
        </w:numPr>
        <w:tabs>
          <w:tab w:val="left" w:pos="259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выделять величину предмета в сравнении (большой, поменьше, маленький); </w:t>
      </w:r>
    </w:p>
    <w:p w:rsidR="004D0270" w:rsidRPr="004D0270" w:rsidRDefault="004D0270" w:rsidP="004D0270">
      <w:pPr>
        <w:pStyle w:val="a3"/>
        <w:numPr>
          <w:ilvl w:val="0"/>
          <w:numId w:val="4"/>
        </w:numPr>
        <w:tabs>
          <w:tab w:val="left" w:pos="259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различать 3-4 цвета, подбирать цвета по образцу, называть их; </w:t>
      </w:r>
    </w:p>
    <w:p w:rsidR="004D0270" w:rsidRPr="004D0270" w:rsidRDefault="004D0270" w:rsidP="004D0270">
      <w:pPr>
        <w:pStyle w:val="a3"/>
        <w:numPr>
          <w:ilvl w:val="0"/>
          <w:numId w:val="4"/>
        </w:numPr>
        <w:tabs>
          <w:tab w:val="left" w:pos="259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>различать качества предмета: тяжелый – легкий; мягкий – твердый;</w:t>
      </w:r>
    </w:p>
    <w:p w:rsidR="004D0270" w:rsidRPr="004D0270" w:rsidRDefault="004D0270" w:rsidP="004D0270">
      <w:pPr>
        <w:pStyle w:val="a3"/>
        <w:numPr>
          <w:ilvl w:val="0"/>
          <w:numId w:val="4"/>
        </w:numPr>
        <w:tabs>
          <w:tab w:val="left" w:pos="259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0270">
        <w:rPr>
          <w:rFonts w:ascii="Times New Roman" w:hAnsi="Times New Roman" w:cs="Times New Roman"/>
          <w:noProof/>
          <w:sz w:val="28"/>
          <w:szCs w:val="28"/>
          <w:lang w:eastAsia="ru-RU"/>
        </w:rPr>
        <w:t>учить различать температуру: холодный – теплый.</w:t>
      </w:r>
    </w:p>
    <w:p w:rsidR="004D0270" w:rsidRPr="007467D2" w:rsidRDefault="004D0270" w:rsidP="004D027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7467D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Окружающий мир</w:t>
      </w:r>
    </w:p>
    <w:p w:rsidR="004D0270" w:rsidRPr="007467D2" w:rsidRDefault="004D0270" w:rsidP="004D02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Ознакомление с предметами ближайшего окружения</w:t>
      </w:r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игрушками, посудой, одеждой, мебелью.</w:t>
      </w:r>
    </w:p>
    <w:p w:rsidR="004D0270" w:rsidRPr="007467D2" w:rsidRDefault="004D0270" w:rsidP="004D02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0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Называние цвета, величины предметов</w:t>
      </w:r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материала, из которого они сделаны (бумага, дерево, ткань, глина).</w:t>
      </w:r>
      <w:proofErr w:type="gramEnd"/>
    </w:p>
    <w:p w:rsidR="004D0270" w:rsidRPr="007467D2" w:rsidRDefault="004D0270" w:rsidP="004D02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Установка сходств и различий</w:t>
      </w:r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между предметами, подбор предметов по тождеству (найди такой же, подбери пару), группировка их по способу использования (из чашки пьют и т. д.).</w:t>
      </w:r>
    </w:p>
    <w:p w:rsidR="004D0270" w:rsidRPr="007467D2" w:rsidRDefault="004D0270" w:rsidP="004D02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Ознакомление с миром природы</w:t>
      </w:r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: знание и название домашних животных и их детёнышей, некоторых диких животных (медведя, зайца, лисы и др.).</w:t>
      </w:r>
    </w:p>
    <w:p w:rsidR="004D0270" w:rsidRPr="007467D2" w:rsidRDefault="004D0270" w:rsidP="004D02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Различение по внешнему виду овощей и фруктов</w:t>
      </w:r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270" w:rsidRPr="007467D2" w:rsidRDefault="004D0270" w:rsidP="004D02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Понимание элементарных причинно-следственных связей</w:t>
      </w:r>
      <w:r w:rsidRPr="007467D2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одеваться по погоде, пошёл дождь — поэтому на улице лужи.</w:t>
      </w: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</w:pP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0" w:rsidRPr="004D0270" w:rsidRDefault="004D0270" w:rsidP="004D0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0" w:rsidRDefault="004D0270"/>
    <w:sectPr w:rsidR="004D0270" w:rsidSect="004D0270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5BA" w:rsidRDefault="000055BA" w:rsidP="004D0270">
      <w:pPr>
        <w:spacing w:after="0" w:line="240" w:lineRule="auto"/>
      </w:pPr>
      <w:r>
        <w:separator/>
      </w:r>
    </w:p>
  </w:endnote>
  <w:endnote w:type="continuationSeparator" w:id="0">
    <w:p w:rsidR="000055BA" w:rsidRDefault="000055BA" w:rsidP="004D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897157"/>
      <w:docPartObj>
        <w:docPartGallery w:val="Page Numbers (Bottom of Page)"/>
        <w:docPartUnique/>
      </w:docPartObj>
    </w:sdtPr>
    <w:sdtContent>
      <w:p w:rsidR="004D0270" w:rsidRDefault="00DD5A81">
        <w:pPr>
          <w:pStyle w:val="a6"/>
          <w:jc w:val="center"/>
        </w:pPr>
        <w:fldSimple w:instr=" PAGE   \* MERGEFORMAT ">
          <w:r w:rsidR="00BD4F34">
            <w:rPr>
              <w:noProof/>
            </w:rPr>
            <w:t>4</w:t>
          </w:r>
        </w:fldSimple>
      </w:p>
    </w:sdtContent>
  </w:sdt>
  <w:p w:rsidR="004D0270" w:rsidRDefault="004D027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5BA" w:rsidRDefault="000055BA" w:rsidP="004D0270">
      <w:pPr>
        <w:spacing w:after="0" w:line="240" w:lineRule="auto"/>
      </w:pPr>
      <w:r>
        <w:separator/>
      </w:r>
    </w:p>
  </w:footnote>
  <w:footnote w:type="continuationSeparator" w:id="0">
    <w:p w:rsidR="000055BA" w:rsidRDefault="000055BA" w:rsidP="004D0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3831"/>
    <w:multiLevelType w:val="multilevel"/>
    <w:tmpl w:val="F352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42839"/>
    <w:multiLevelType w:val="hybridMultilevel"/>
    <w:tmpl w:val="8CB8F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F7451"/>
    <w:multiLevelType w:val="hybridMultilevel"/>
    <w:tmpl w:val="4BBCD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A72D6"/>
    <w:multiLevelType w:val="hybridMultilevel"/>
    <w:tmpl w:val="D812B940"/>
    <w:lvl w:ilvl="0" w:tplc="78DC22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24B9A"/>
    <w:multiLevelType w:val="hybridMultilevel"/>
    <w:tmpl w:val="2D5C7F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44C01"/>
    <w:multiLevelType w:val="hybridMultilevel"/>
    <w:tmpl w:val="F24CCE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32093"/>
    <w:multiLevelType w:val="multilevel"/>
    <w:tmpl w:val="D016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7538DD"/>
    <w:multiLevelType w:val="multilevel"/>
    <w:tmpl w:val="4BC6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270"/>
    <w:rsid w:val="000055BA"/>
    <w:rsid w:val="00220CE2"/>
    <w:rsid w:val="00281928"/>
    <w:rsid w:val="004D0270"/>
    <w:rsid w:val="00737144"/>
    <w:rsid w:val="00A45AB9"/>
    <w:rsid w:val="00AA4331"/>
    <w:rsid w:val="00BD4F34"/>
    <w:rsid w:val="00DD5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27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D0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0270"/>
  </w:style>
  <w:style w:type="paragraph" w:styleId="a6">
    <w:name w:val="footer"/>
    <w:basedOn w:val="a"/>
    <w:link w:val="a7"/>
    <w:uiPriority w:val="99"/>
    <w:unhideWhenUsed/>
    <w:rsid w:val="004D0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2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1403</Words>
  <Characters>8001</Characters>
  <Application>Microsoft Office Word</Application>
  <DocSecurity>0</DocSecurity>
  <Lines>66</Lines>
  <Paragraphs>18</Paragraphs>
  <ScaleCrop>false</ScaleCrop>
  <Company>Microsoft</Company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cp:lastPrinted>2025-10-26T12:01:00Z</cp:lastPrinted>
  <dcterms:created xsi:type="dcterms:W3CDTF">2025-10-26T11:52:00Z</dcterms:created>
  <dcterms:modified xsi:type="dcterms:W3CDTF">2025-10-26T12:28:00Z</dcterms:modified>
</cp:coreProperties>
</file>