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AC" w:rsidRPr="00674E5D" w:rsidRDefault="004D2AAC" w:rsidP="004D2AA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"/>
          <w:color w:val="000000"/>
          <w:sz w:val="24"/>
          <w:szCs w:val="24"/>
        </w:rPr>
      </w:pPr>
      <w:r w:rsidRPr="00674E5D">
        <w:rPr>
          <w:rFonts w:ascii="Comic Sans MS" w:hAnsi="Comic Sans MS" w:cs="NewtonC"/>
          <w:color w:val="000000"/>
          <w:sz w:val="24"/>
          <w:szCs w:val="24"/>
        </w:rPr>
        <w:t xml:space="preserve">чтобы предохранить других людей от заражения. Помните, если вы являетесь </w:t>
      </w:r>
      <w:proofErr w:type="spellStart"/>
      <w:r w:rsidRPr="00674E5D">
        <w:rPr>
          <w:rFonts w:ascii="Comic Sans MS" w:hAnsi="Comic Sans MS" w:cs="NewtonC"/>
          <w:color w:val="000000"/>
          <w:sz w:val="24"/>
          <w:szCs w:val="24"/>
        </w:rPr>
        <w:t>бактериовыделителем</w:t>
      </w:r>
      <w:proofErr w:type="spellEnd"/>
      <w:r w:rsidRPr="00674E5D">
        <w:rPr>
          <w:rFonts w:ascii="Comic Sans MS" w:hAnsi="Comic Sans MS" w:cs="NewtonC"/>
          <w:color w:val="000000"/>
          <w:sz w:val="24"/>
          <w:szCs w:val="24"/>
        </w:rPr>
        <w:t xml:space="preserve">, то при разговоре, кашле, мелкие частички слюны в виде аэрозоля с МБТ находятся в помещении, и вы тоже потом их вдыхаете, получая новую порцию </w:t>
      </w:r>
      <w:proofErr w:type="spellStart"/>
      <w:r w:rsidRPr="00674E5D">
        <w:rPr>
          <w:rFonts w:ascii="Comic Sans MS" w:hAnsi="Comic Sans MS" w:cs="NewtonC"/>
          <w:color w:val="000000"/>
          <w:sz w:val="24"/>
          <w:szCs w:val="24"/>
        </w:rPr>
        <w:t>инфекции</w:t>
      </w:r>
      <w:proofErr w:type="gramStart"/>
      <w:r w:rsidRPr="00674E5D">
        <w:rPr>
          <w:rFonts w:ascii="Comic Sans MS" w:hAnsi="Comic Sans MS" w:cs="NewtonC"/>
          <w:color w:val="000000"/>
          <w:sz w:val="24"/>
          <w:szCs w:val="24"/>
        </w:rPr>
        <w:t>.</w:t>
      </w:r>
      <w:r w:rsidRPr="00674E5D">
        <w:rPr>
          <w:rFonts w:ascii="Comic Sans MS" w:hAnsi="Comic Sans MS" w:cs="NewtonC"/>
          <w:color w:val="FFFFFF"/>
          <w:sz w:val="24"/>
          <w:szCs w:val="24"/>
        </w:rPr>
        <w:t>О</w:t>
      </w:r>
      <w:proofErr w:type="gramEnd"/>
      <w:r w:rsidRPr="00674E5D">
        <w:rPr>
          <w:rFonts w:ascii="Comic Sans MS" w:hAnsi="Comic Sans MS" w:cs="NewtonC"/>
          <w:color w:val="FFFFFF"/>
          <w:sz w:val="24"/>
          <w:szCs w:val="24"/>
        </w:rPr>
        <w:t>ДИМО</w:t>
      </w:r>
      <w:proofErr w:type="spellEnd"/>
      <w:r w:rsidRPr="00674E5D">
        <w:rPr>
          <w:rFonts w:ascii="Comic Sans MS" w:hAnsi="Comic Sans MS" w:cs="NewtonC"/>
          <w:color w:val="FFFFFF"/>
          <w:sz w:val="24"/>
          <w:szCs w:val="24"/>
        </w:rPr>
        <w:t>:</w:t>
      </w:r>
    </w:p>
    <w:p w:rsidR="004D2AAC" w:rsidRPr="00674E5D" w:rsidRDefault="004D2AAC" w:rsidP="004D2AA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Принимать назначенные </w:t>
      </w:r>
      <w:proofErr w:type="gramStart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таблетки</w:t>
      </w:r>
      <w:proofErr w:type="gramEnd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ежедневно учитывая рекомендации врача.</w:t>
      </w:r>
    </w:p>
    <w:p w:rsidR="000E76A7" w:rsidRPr="00674E5D" w:rsidRDefault="004D2AAC" w:rsidP="004D2AA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proofErr w:type="gramStart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Закончить курс</w:t>
      </w:r>
      <w:proofErr w:type="gramEnd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лечения, назначенный врачом, как бы хорошо</w:t>
      </w:r>
      <w:r w:rsid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в</w:t>
      </w: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ы себя ни чувствовали. Чтобы убедиться, что все бациллы</w:t>
      </w:r>
      <w:r w:rsid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убиты, вам нужно будет продолжать принимать эти лекарства</w:t>
      </w:r>
      <w:r w:rsid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в течение, по крайней мере, 6-9 месяцев.</w:t>
      </w:r>
    </w:p>
    <w:p w:rsidR="00674E5D" w:rsidRPr="002A3131" w:rsidRDefault="002A3131" w:rsidP="002A313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Italic"/>
          <w:b/>
          <w:bCs/>
          <w:iCs/>
          <w:color w:val="C0504D" w:themeColor="accent2"/>
          <w:sz w:val="24"/>
          <w:szCs w:val="24"/>
        </w:rPr>
      </w:pPr>
      <w:r w:rsidRPr="002A3131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>Н</w:t>
      </w:r>
      <w:r w:rsidR="00674E5D" w:rsidRPr="002A3131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 xml:space="preserve">е </w:t>
      </w:r>
      <w:r w:rsidR="00674E5D" w:rsidRPr="002A3131">
        <w:rPr>
          <w:rFonts w:ascii="Comic Sans MS" w:hAnsi="Comic Sans MS" w:cs="NewtonC-BoldItalic"/>
          <w:b/>
          <w:bCs/>
          <w:iCs/>
          <w:color w:val="C0504D" w:themeColor="accent2"/>
          <w:sz w:val="24"/>
          <w:szCs w:val="24"/>
        </w:rPr>
        <w:t>экспериментируйте</w:t>
      </w:r>
    </w:p>
    <w:p w:rsidR="00674E5D" w:rsidRPr="00774152" w:rsidRDefault="002A3131" w:rsidP="002A313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</w:pPr>
      <w:r w:rsidRPr="00774152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 xml:space="preserve">с </w:t>
      </w:r>
      <w:r w:rsidR="00674E5D" w:rsidRPr="00774152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>противотуберкулезными препаратами!</w:t>
      </w:r>
    </w:p>
    <w:p w:rsidR="00674E5D" w:rsidRPr="002A3131" w:rsidRDefault="00674E5D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sz w:val="24"/>
          <w:szCs w:val="24"/>
        </w:rPr>
      </w:pPr>
      <w:r w:rsidRPr="002A3131">
        <w:rPr>
          <w:rFonts w:ascii="Comic Sans MS" w:hAnsi="Comic Sans MS" w:cs="NewtonC-Bold"/>
          <w:bCs/>
          <w:sz w:val="24"/>
          <w:szCs w:val="24"/>
        </w:rPr>
        <w:t>Ненад</w:t>
      </w:r>
      <w:r w:rsidR="002A3131" w:rsidRPr="002A3131">
        <w:rPr>
          <w:rFonts w:ascii="Comic Sans MS" w:hAnsi="Comic Sans MS" w:cs="NewtonC-Bold"/>
          <w:bCs/>
          <w:sz w:val="24"/>
          <w:szCs w:val="24"/>
        </w:rPr>
        <w:t xml:space="preserve">лежащий </w:t>
      </w:r>
      <w:r w:rsidRPr="002A3131">
        <w:rPr>
          <w:rFonts w:ascii="Comic Sans MS" w:hAnsi="Comic Sans MS" w:cs="NewtonC-Bold"/>
          <w:bCs/>
          <w:sz w:val="24"/>
          <w:szCs w:val="24"/>
        </w:rPr>
        <w:t>прием противотуберкулезных препаратов</w:t>
      </w:r>
      <w:r w:rsidR="002A3131">
        <w:rPr>
          <w:rFonts w:ascii="Comic Sans MS" w:hAnsi="Comic Sans MS" w:cs="NewtonC-Bold"/>
          <w:bCs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sz w:val="24"/>
          <w:szCs w:val="24"/>
        </w:rPr>
        <w:t xml:space="preserve">приведет к </w:t>
      </w:r>
      <w:r w:rsidRPr="002A3131">
        <w:rPr>
          <w:rFonts w:ascii="Comic Sans MS" w:hAnsi="Comic Sans MS" w:cs="NewtonC-Bold"/>
          <w:bCs/>
          <w:sz w:val="24"/>
          <w:szCs w:val="24"/>
        </w:rPr>
        <w:lastRenderedPageBreak/>
        <w:t>ситуации, при которой вылечить туберкулез</w:t>
      </w:r>
      <w:r w:rsidR="002A3131" w:rsidRPr="002A3131">
        <w:rPr>
          <w:rFonts w:ascii="Comic Sans MS" w:hAnsi="Comic Sans MS" w:cs="NewtonC-Bold"/>
          <w:bCs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sz w:val="24"/>
          <w:szCs w:val="24"/>
        </w:rPr>
        <w:t>может оказаться невозможным.</w:t>
      </w:r>
    </w:p>
    <w:p w:rsidR="00674E5D" w:rsidRPr="002A3131" w:rsidRDefault="002A3131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Е</w:t>
      </w:r>
      <w:r w:rsidR="00674E5D" w:rsidRPr="002A3131">
        <w:rPr>
          <w:rFonts w:ascii="Comic Sans MS" w:hAnsi="Comic Sans MS" w:cs="NewtonC-Bold"/>
          <w:bCs/>
          <w:color w:val="000000"/>
          <w:sz w:val="24"/>
          <w:szCs w:val="24"/>
        </w:rPr>
        <w:t>жедневно проводить влажную уборку в помещении, где вы</w:t>
      </w:r>
      <w:r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="00674E5D" w:rsidRPr="002A3131">
        <w:rPr>
          <w:rFonts w:ascii="Comic Sans MS" w:hAnsi="Comic Sans MS" w:cs="NewtonC-Bold"/>
          <w:bCs/>
          <w:color w:val="000000"/>
          <w:sz w:val="24"/>
          <w:szCs w:val="24"/>
        </w:rPr>
        <w:t>живете.</w:t>
      </w:r>
    </w:p>
    <w:p w:rsidR="00674E5D" w:rsidRPr="002A3131" w:rsidRDefault="00674E5D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Прекратить или ограничить прием вредных для организма</w:t>
      </w:r>
      <w:r w:rsidR="002A3131" w:rsidRPr="002A3131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веществ (алкоголь, никотин, наркотики).</w:t>
      </w:r>
    </w:p>
    <w:p w:rsidR="00674E5D" w:rsidRPr="002A3131" w:rsidRDefault="00674E5D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Собирать мокроту в специальную посуду с крышкой или в</w:t>
      </w:r>
      <w:r w:rsidR="002A3131" w:rsidRPr="002A3131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специальные платки и салфетки, которые потом необходимо обеззараживать.</w:t>
      </w:r>
    </w:p>
    <w:p w:rsidR="00A96D32" w:rsidRPr="00A96D32" w:rsidRDefault="00674E5D" w:rsidP="00A96D3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4A43C3">
        <w:rPr>
          <w:rFonts w:ascii="Comic Sans MS" w:hAnsi="Comic Sans MS" w:cs="NewtonC-Bold"/>
          <w:bCs/>
          <w:color w:val="000000"/>
          <w:sz w:val="24"/>
          <w:szCs w:val="24"/>
        </w:rPr>
        <w:t>Всегда иметь при себе платок, чтобы при кашле прикрывать</w:t>
      </w:r>
      <w:r w:rsidR="004A43C3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4A43C3">
        <w:rPr>
          <w:rFonts w:ascii="Comic Sans MS" w:hAnsi="Comic Sans MS" w:cs="NewtonC-Bold"/>
          <w:bCs/>
          <w:color w:val="000000"/>
          <w:sz w:val="24"/>
          <w:szCs w:val="24"/>
        </w:rPr>
        <w:t>рот.</w:t>
      </w:r>
    </w:p>
    <w:p w:rsidR="004A43C3" w:rsidRDefault="00A96D32" w:rsidP="00A96D32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NewtonC-Bold"/>
          <w:bCs/>
          <w:color w:val="000000"/>
          <w:sz w:val="24"/>
          <w:szCs w:val="24"/>
        </w:rPr>
      </w:pPr>
      <w:r>
        <w:rPr>
          <w:rFonts w:ascii="Comic Sans MS" w:hAnsi="Comic Sans MS" w:cs="NewtonC-Bold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58240" cy="1592580"/>
            <wp:effectExtent l="19050" t="0" r="3810" b="0"/>
            <wp:docPr id="3" name="Рисунок 3" descr="C:\Users\1\Desktop\Буклет туберкулёз\tuber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уклет туберкулёз\tuber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322" cy="159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NewtonC-Bold"/>
          <w:bCs/>
          <w:color w:val="000000"/>
          <w:sz w:val="24"/>
          <w:szCs w:val="24"/>
        </w:rPr>
        <w:t xml:space="preserve">   </w:t>
      </w:r>
      <w:r>
        <w:rPr>
          <w:rFonts w:ascii="Comic Sans MS" w:hAnsi="Comic Sans MS" w:cs="NewtonC-Bold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62050" cy="1594238"/>
            <wp:effectExtent l="19050" t="0" r="0" b="0"/>
            <wp:docPr id="5" name="Рисунок 5" descr="C:\Users\1\Desktop\Буклет туберкулёз\-2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уклет туберкулёз\-2_1_~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9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C3" w:rsidRPr="004A43C3" w:rsidRDefault="001158F4" w:rsidP="004A43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proofErr w:type="spellStart"/>
      <w:r>
        <w:rPr>
          <w:rFonts w:ascii="Comic Sans MS" w:hAnsi="Comic Sans MS" w:cs="NewtonC-Bold"/>
          <w:b/>
          <w:bCs/>
          <w:color w:val="000000"/>
          <w:sz w:val="24"/>
          <w:szCs w:val="24"/>
        </w:rPr>
        <w:t>Разработала</w:t>
      </w:r>
      <w:proofErr w:type="gramStart"/>
      <w:r w:rsidR="00A96D32" w:rsidRPr="00A96D32">
        <w:rPr>
          <w:rFonts w:ascii="Comic Sans MS" w:hAnsi="Comic Sans MS" w:cs="NewtonC-Bold"/>
          <w:b/>
          <w:bCs/>
          <w:color w:val="000000"/>
          <w:sz w:val="24"/>
          <w:szCs w:val="24"/>
        </w:rPr>
        <w:t>:</w:t>
      </w:r>
      <w:r>
        <w:rPr>
          <w:rFonts w:ascii="Comic Sans MS" w:hAnsi="Comic Sans MS" w:cs="NewtonC-Bold"/>
          <w:bCs/>
          <w:color w:val="000000"/>
          <w:sz w:val="24"/>
          <w:szCs w:val="24"/>
        </w:rPr>
        <w:t>м</w:t>
      </w:r>
      <w:proofErr w:type="gramEnd"/>
      <w:r>
        <w:rPr>
          <w:rFonts w:ascii="Comic Sans MS" w:hAnsi="Comic Sans MS" w:cs="NewtonC-Bold"/>
          <w:bCs/>
          <w:color w:val="000000"/>
          <w:sz w:val="24"/>
          <w:szCs w:val="24"/>
        </w:rPr>
        <w:t>едсестра</w:t>
      </w:r>
      <w:proofErr w:type="spellEnd"/>
      <w:r>
        <w:rPr>
          <w:rFonts w:ascii="Comic Sans MS" w:hAnsi="Comic Sans MS" w:cs="NewtonC-Bold"/>
          <w:bCs/>
          <w:color w:val="000000"/>
          <w:sz w:val="24"/>
          <w:szCs w:val="24"/>
        </w:rPr>
        <w:t xml:space="preserve"> Юсупова Г.И.</w:t>
      </w:r>
    </w:p>
    <w:p w:rsidR="001158F4" w:rsidRDefault="001158F4" w:rsidP="00115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8F4" w:rsidRDefault="001158F4" w:rsidP="00115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МКД</w:t>
      </w:r>
      <w:r w:rsidR="00774152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№5 </w:t>
      </w:r>
    </w:p>
    <w:p w:rsidR="00EB7998" w:rsidRPr="009C57A1" w:rsidRDefault="001158F4" w:rsidP="00115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 Староуткинск</w:t>
      </w:r>
      <w:r w:rsidR="00A25B1C" w:rsidRPr="009C57A1">
        <w:rPr>
          <w:rFonts w:ascii="Times New Roman" w:hAnsi="Times New Roman" w:cs="Times New Roman"/>
          <w:b/>
          <w:sz w:val="28"/>
          <w:szCs w:val="28"/>
        </w:rPr>
        <w:t>»</w:t>
      </w:r>
    </w:p>
    <w:p w:rsidR="00EB7998" w:rsidRPr="002401F7" w:rsidRDefault="00EB7998">
      <w:pPr>
        <w:rPr>
          <w:rFonts w:ascii="Times New Roman" w:hAnsi="Times New Roman" w:cs="Times New Roman"/>
          <w:b/>
          <w:sz w:val="28"/>
          <w:szCs w:val="28"/>
        </w:rPr>
      </w:pPr>
    </w:p>
    <w:p w:rsidR="00EB7998" w:rsidRDefault="002401F7">
      <w:pPr>
        <w:rPr>
          <w:rFonts w:ascii="Times New Roman" w:hAnsi="Times New Roman" w:cs="Times New Roman"/>
          <w:b/>
          <w:sz w:val="28"/>
          <w:szCs w:val="28"/>
        </w:rPr>
      </w:pPr>
      <w:r w:rsidRPr="002401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13710" cy="4069080"/>
            <wp:effectExtent l="19050" t="0" r="0" b="0"/>
            <wp:docPr id="6" name="Рисунок 4" descr="C:\Users\1\Desktop\Буклет туберкулёз\2506976_f_1542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Буклет туберкулёз\2506976_f_154219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62" cy="406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C3" w:rsidRPr="002401F7" w:rsidRDefault="004A43C3">
      <w:pPr>
        <w:rPr>
          <w:rFonts w:ascii="Times New Roman" w:hAnsi="Times New Roman" w:cs="Times New Roman"/>
          <w:b/>
          <w:sz w:val="28"/>
          <w:szCs w:val="28"/>
        </w:rPr>
      </w:pPr>
    </w:p>
    <w:p w:rsidR="004A43C3" w:rsidRPr="004A43C3" w:rsidRDefault="002401F7" w:rsidP="004A43C3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2401F7">
        <w:rPr>
          <w:rFonts w:ascii="Times New Roman" w:hAnsi="Times New Roman" w:cs="Times New Roman"/>
          <w:b/>
          <w:sz w:val="46"/>
          <w:szCs w:val="46"/>
        </w:rPr>
        <w:t>«Туберкулёзу – нет!»</w:t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b/>
          <w:color w:val="C0504D" w:themeColor="accent2"/>
        </w:rPr>
      </w:pPr>
      <w:r w:rsidRPr="004A43C3">
        <w:rPr>
          <w:rFonts w:ascii="Comic Sans MS" w:hAnsi="Comic Sans MS" w:cs="FreeSetC"/>
          <w:b/>
          <w:color w:val="C0504D" w:themeColor="accent2"/>
        </w:rPr>
        <w:lastRenderedPageBreak/>
        <w:t>В данной брошюре вы найдете ответы на основные вопросы, связанные с туберкулезом.</w:t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</w:rPr>
      </w:pPr>
      <w:r w:rsidRPr="004A43C3">
        <w:rPr>
          <w:rFonts w:ascii="Comic Sans MS" w:hAnsi="Comic Sans MS" w:cs="FreeSetC"/>
        </w:rPr>
        <w:t>В то же время следует помнить, что:</w:t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</w:rPr>
      </w:pPr>
      <w:r w:rsidRPr="004A43C3">
        <w:rPr>
          <w:rFonts w:ascii="Comic Sans MS" w:hAnsi="Comic Sans MS" w:cs="FreeSetC"/>
        </w:rPr>
        <w:t>1) все решения, связанные с лечением следует принимать только после консультации с врачом;</w:t>
      </w:r>
    </w:p>
    <w:p w:rsidR="002401F7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</w:rPr>
      </w:pPr>
      <w:r w:rsidRPr="004A43C3">
        <w:rPr>
          <w:rFonts w:ascii="Comic Sans MS" w:hAnsi="Comic Sans MS" w:cs="FreeSetC"/>
        </w:rPr>
        <w:t>2) доверяйте врачам и научитесь с ними сотрудничать, т.к. никакое издание не может заменить консультации специалиста.</w:t>
      </w:r>
    </w:p>
    <w:p w:rsidR="002401F7" w:rsidRPr="004A43C3" w:rsidRDefault="009C57A1">
      <w:pPr>
        <w:rPr>
          <w:rFonts w:ascii="Comic Sans MS" w:hAnsi="Comic Sans MS"/>
        </w:rPr>
      </w:pPr>
      <w:r w:rsidRPr="004A43C3">
        <w:rPr>
          <w:rFonts w:ascii="Comic Sans MS" w:hAnsi="Comic Sans MS"/>
          <w:noProof/>
          <w:lang w:eastAsia="ru-RU"/>
        </w:rPr>
        <w:drawing>
          <wp:inline distT="0" distB="0" distL="0" distR="0">
            <wp:extent cx="2783840" cy="1907749"/>
            <wp:effectExtent l="19050" t="0" r="0" b="0"/>
            <wp:docPr id="7" name="Рисунок 5" descr="C:\Users\1\Desktop\Буклет туберкулёз\d49d9860e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уклет туберкулёз\d49d9860e9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0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"/>
        </w:rPr>
      </w:pPr>
      <w:r w:rsidRPr="004A43C3">
        <w:rPr>
          <w:rFonts w:ascii="Comic Sans MS" w:hAnsi="Comic Sans MS" w:cs="NewtonC"/>
        </w:rPr>
        <w:t xml:space="preserve">В переводе с латинского туберкулез (ТБ) – это «бугорчатка». Название заболевание получило в начале XIX века, когда при вскрытии тел умерших находили патологические изменения в виде бугорков – </w:t>
      </w:r>
      <w:r w:rsidRPr="004A43C3">
        <w:rPr>
          <w:rFonts w:ascii="Comic Sans MS" w:hAnsi="Comic Sans MS" w:cs="NewtonC-Italic"/>
          <w:i/>
          <w:iCs/>
        </w:rPr>
        <w:t>«</w:t>
      </w:r>
      <w:proofErr w:type="spellStart"/>
      <w:r w:rsidRPr="004A43C3">
        <w:rPr>
          <w:rFonts w:ascii="Comic Sans MS" w:hAnsi="Comic Sans MS" w:cs="NewtonC-Italic"/>
          <w:i/>
          <w:iCs/>
        </w:rPr>
        <w:t>tuberculum</w:t>
      </w:r>
      <w:proofErr w:type="spellEnd"/>
      <w:r w:rsidRPr="004A43C3">
        <w:rPr>
          <w:rFonts w:ascii="Comic Sans MS" w:hAnsi="Comic Sans MS" w:cs="NewtonC-Italic"/>
          <w:i/>
          <w:iCs/>
        </w:rPr>
        <w:t>»</w:t>
      </w:r>
      <w:r w:rsidRPr="004A43C3">
        <w:rPr>
          <w:rFonts w:ascii="Comic Sans MS" w:hAnsi="Comic Sans MS" w:cs="NewtonC"/>
        </w:rPr>
        <w:t>.</w:t>
      </w:r>
    </w:p>
    <w:p w:rsidR="002401F7" w:rsidRPr="004A43C3" w:rsidRDefault="009C57A1" w:rsidP="00B62E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"/>
        </w:rPr>
      </w:pPr>
      <w:r w:rsidRPr="004A43C3">
        <w:rPr>
          <w:rFonts w:ascii="Comic Sans MS" w:hAnsi="Comic Sans MS" w:cs="NewtonC-Bold"/>
          <w:b/>
          <w:bCs/>
          <w:color w:val="C0504D" w:themeColor="accent2"/>
        </w:rPr>
        <w:t>Возбудитель туберкулеза</w:t>
      </w:r>
      <w:r w:rsidRPr="004A43C3">
        <w:rPr>
          <w:rFonts w:ascii="Comic Sans MS" w:hAnsi="Comic Sans MS" w:cs="NewtonC-Bold"/>
          <w:b/>
          <w:bCs/>
        </w:rPr>
        <w:t xml:space="preserve"> </w:t>
      </w:r>
      <w:r w:rsidRPr="004A43C3">
        <w:rPr>
          <w:rFonts w:ascii="Comic Sans MS" w:hAnsi="Comic Sans MS" w:cs="NewtonC"/>
        </w:rPr>
        <w:t xml:space="preserve">невидимая невооруженным глазом палочка. В честь немецкого ученого, который в 1882 году </w:t>
      </w:r>
      <w:r w:rsidRPr="004A43C3">
        <w:rPr>
          <w:rFonts w:ascii="Comic Sans MS" w:hAnsi="Comic Sans MS" w:cs="NewtonC"/>
        </w:rPr>
        <w:lastRenderedPageBreak/>
        <w:t>открыл и описал ее, она получила название бацилла Коха</w:t>
      </w:r>
      <w:r w:rsidR="00774152">
        <w:rPr>
          <w:rFonts w:ascii="Comic Sans MS" w:hAnsi="Comic Sans MS" w:cs="NewtonC"/>
        </w:rPr>
        <w:t xml:space="preserve"> </w:t>
      </w:r>
      <w:r w:rsidRPr="004A43C3">
        <w:rPr>
          <w:rFonts w:ascii="Comic Sans MS" w:hAnsi="Comic Sans MS" w:cs="NewtonC"/>
        </w:rPr>
        <w:t>(БК), а в 1890 Роберт Кох изобрел туберкулин. За это открытие, которое принесло ему мировое признание, ученый</w:t>
      </w:r>
      <w:r w:rsidR="00B62E97" w:rsidRPr="004A43C3">
        <w:rPr>
          <w:rFonts w:ascii="Comic Sans MS" w:hAnsi="Comic Sans MS" w:cs="NewtonC"/>
        </w:rPr>
        <w:t xml:space="preserve"> </w:t>
      </w:r>
      <w:r w:rsidRPr="004A43C3">
        <w:rPr>
          <w:rFonts w:ascii="Comic Sans MS" w:hAnsi="Comic Sans MS" w:cs="NewtonC"/>
        </w:rPr>
        <w:t>был удостоен Нобелевской премии.</w:t>
      </w:r>
    </w:p>
    <w:p w:rsidR="00A96D32" w:rsidRPr="004A43C3" w:rsidRDefault="00B62E97" w:rsidP="00A96D32">
      <w:pPr>
        <w:jc w:val="center"/>
      </w:pPr>
      <w:r w:rsidRPr="004A43C3">
        <w:rPr>
          <w:noProof/>
          <w:lang w:eastAsia="ru-RU"/>
        </w:rPr>
        <w:drawing>
          <wp:inline distT="0" distB="0" distL="0" distR="0">
            <wp:extent cx="2747010" cy="1737360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47" cy="174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97" w:rsidRPr="004A43C3" w:rsidRDefault="00B62E97" w:rsidP="00B62E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-Bold"/>
          <w:b/>
          <w:bCs/>
          <w:color w:val="B5282E"/>
        </w:rPr>
      </w:pPr>
      <w:r w:rsidRPr="004A43C3">
        <w:rPr>
          <w:rFonts w:ascii="Comic Sans MS" w:hAnsi="Comic Sans MS" w:cs="FreeSetC-Bold"/>
          <w:b/>
          <w:bCs/>
          <w:color w:val="B5282E"/>
        </w:rPr>
        <w:t>Первые признаки туберкулеза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стойкий кашель (более трех недель) с выделением мокроты или кровохарканья;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одышка;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быстрая утомляемость;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снижение работоспособности, недомогание, слабость;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длительное повышение температуры тела;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потеря аппетита;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беспричинное похудение;</w:t>
      </w:r>
    </w:p>
    <w:p w:rsidR="00EB7998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proofErr w:type="gramStart"/>
      <w:r w:rsidRPr="004A43C3">
        <w:rPr>
          <w:rFonts w:ascii="Comic Sans MS" w:hAnsi="Comic Sans MS" w:cs="FreeSetC"/>
          <w:color w:val="000000"/>
        </w:rPr>
        <w:t>избыточное</w:t>
      </w:r>
      <w:proofErr w:type="gramEnd"/>
      <w:r w:rsidRPr="004A43C3">
        <w:rPr>
          <w:rFonts w:ascii="Comic Sans MS" w:hAnsi="Comic Sans MS" w:cs="FreeSetC"/>
          <w:color w:val="000000"/>
        </w:rPr>
        <w:t xml:space="preserve"> </w:t>
      </w:r>
      <w:proofErr w:type="spellStart"/>
      <w:r w:rsidRPr="004A43C3">
        <w:rPr>
          <w:rFonts w:ascii="Comic Sans MS" w:hAnsi="Comic Sans MS" w:cs="FreeSetC"/>
          <w:color w:val="000000"/>
        </w:rPr>
        <w:t>потовыделение</w:t>
      </w:r>
      <w:proofErr w:type="spellEnd"/>
      <w:r w:rsidRPr="004A43C3">
        <w:rPr>
          <w:rFonts w:ascii="Comic Sans MS" w:hAnsi="Comic Sans MS" w:cs="FreeSetC"/>
          <w:color w:val="000000"/>
        </w:rPr>
        <w:t>, особенно ночью.</w:t>
      </w:r>
    </w:p>
    <w:p w:rsidR="00EB7998" w:rsidRPr="00B62E97" w:rsidRDefault="00B62E97" w:rsidP="00B62E9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57350" cy="109728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43" cy="110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C3" w:rsidRDefault="004D2AAC" w:rsidP="004A43C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D2AAC">
        <w:rPr>
          <w:rFonts w:ascii="Comic Sans MS" w:hAnsi="Comic Sans MS"/>
          <w:b/>
          <w:color w:val="C0504D" w:themeColor="accent2"/>
          <w:sz w:val="24"/>
          <w:szCs w:val="24"/>
        </w:rPr>
        <w:t>Пути передачи туберкулёза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 xml:space="preserve">Передача осуществляется </w:t>
      </w:r>
      <w:r w:rsidRPr="004D2AAC"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 xml:space="preserve">воздушно-пылевым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 xml:space="preserve">и </w:t>
      </w:r>
      <w:r w:rsidRPr="004D2AAC"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>воздушно-капельным</w:t>
      </w:r>
      <w:r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 xml:space="preserve"> </w:t>
      </w:r>
      <w:r w:rsidRPr="004D2AAC"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>путем</w:t>
      </w:r>
      <w:r w:rsidRPr="004D2AAC">
        <w:rPr>
          <w:rFonts w:ascii="Comic Sans MS" w:hAnsi="Comic Sans MS" w:cs="NewtonC"/>
          <w:color w:val="000000"/>
          <w:sz w:val="24"/>
          <w:szCs w:val="24"/>
        </w:rPr>
        <w:t xml:space="preserve">, а также через </w:t>
      </w:r>
      <w:r w:rsidRPr="004D2AAC">
        <w:rPr>
          <w:rFonts w:ascii="Comic Sans MS" w:hAnsi="Comic Sans MS" w:cs="NewtonC-Italic"/>
          <w:i/>
          <w:iCs/>
          <w:color w:val="000000"/>
          <w:sz w:val="24"/>
          <w:szCs w:val="24"/>
        </w:rPr>
        <w:t>зараженные предметы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-Italic"/>
          <w:i/>
          <w:iCs/>
          <w:color w:val="000000"/>
          <w:sz w:val="24"/>
          <w:szCs w:val="24"/>
        </w:rPr>
        <w:t>быта и пищу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Чаще всего источником инфекции является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кашляющий больной туберкулезом легких.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Заражение обычно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происходит в помещениях, где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капельки в течение долгого времени могут оставаться в воздухе. При хорошей вентиляции они удаляются из воздуха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помещения.</w:t>
      </w:r>
    </w:p>
    <w:p w:rsidR="004A43C3" w:rsidRDefault="004A43C3" w:rsidP="004A43C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4D2AAC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>Если вы больны туберкулезом</w:t>
      </w:r>
      <w:r>
        <w:rPr>
          <w:rFonts w:ascii="Comic Sans MS" w:hAnsi="Comic Sans MS"/>
          <w:sz w:val="24"/>
          <w:szCs w:val="24"/>
        </w:rPr>
        <w:t>.</w:t>
      </w:r>
    </w:p>
    <w:p w:rsidR="004A43C3" w:rsidRDefault="004A43C3" w:rsidP="004A43C3">
      <w:pPr>
        <w:spacing w:after="0" w:line="240" w:lineRule="auto"/>
        <w:jc w:val="both"/>
        <w:rPr>
          <w:rFonts w:ascii="Comic Sans MS" w:hAnsi="Comic Sans MS" w:cs="NewtonC"/>
          <w:color w:val="000000"/>
          <w:sz w:val="24"/>
          <w:szCs w:val="24"/>
        </w:rPr>
      </w:pPr>
      <w:r w:rsidRPr="004D2AAC">
        <w:rPr>
          <w:rFonts w:ascii="Comic Sans MS" w:hAnsi="Comic Sans MS" w:cs="NewtonC"/>
          <w:color w:val="000000"/>
          <w:sz w:val="24"/>
          <w:szCs w:val="24"/>
        </w:rPr>
        <w:t>Если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результаты анализов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указывают на то, что у вас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туберкулез, то вам необходимо знать следующее:</w:t>
      </w:r>
      <w:r w:rsidRPr="004A43C3">
        <w:rPr>
          <w:rFonts w:ascii="Comic Sans MS" w:hAnsi="Comic Sans MS" w:cs="NewtonC"/>
          <w:color w:val="000000"/>
          <w:sz w:val="24"/>
          <w:szCs w:val="24"/>
        </w:rPr>
        <w:t xml:space="preserve"> </w:t>
      </w:r>
    </w:p>
    <w:p w:rsidR="00EB7998" w:rsidRPr="004A43C3" w:rsidRDefault="004A43C3" w:rsidP="004A43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4A43C3">
        <w:rPr>
          <w:rFonts w:ascii="Comic Sans MS" w:hAnsi="Comic Sans MS" w:cs="NewtonC"/>
          <w:color w:val="000000"/>
          <w:sz w:val="24"/>
          <w:szCs w:val="24"/>
        </w:rPr>
        <w:t>Если туберкулез поразил ваши легкие, то вы должны соблюдать осторожность,</w:t>
      </w:r>
    </w:p>
    <w:sectPr w:rsidR="00EB7998" w:rsidRPr="004A43C3" w:rsidSect="00EB7998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178"/>
      </v:shape>
    </w:pict>
  </w:numPicBullet>
  <w:abstractNum w:abstractNumId="0">
    <w:nsid w:val="02483D44"/>
    <w:multiLevelType w:val="hybridMultilevel"/>
    <w:tmpl w:val="A83228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B22FB"/>
    <w:multiLevelType w:val="hybridMultilevel"/>
    <w:tmpl w:val="4DA4FC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776C8"/>
    <w:multiLevelType w:val="hybridMultilevel"/>
    <w:tmpl w:val="40CE8C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74"/>
    <w:multiLevelType w:val="hybridMultilevel"/>
    <w:tmpl w:val="70840B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7998"/>
    <w:rsid w:val="000B28EB"/>
    <w:rsid w:val="000E76A7"/>
    <w:rsid w:val="001158F4"/>
    <w:rsid w:val="002401F7"/>
    <w:rsid w:val="002A3131"/>
    <w:rsid w:val="004A43C3"/>
    <w:rsid w:val="004D2AAC"/>
    <w:rsid w:val="00674E5D"/>
    <w:rsid w:val="00774152"/>
    <w:rsid w:val="009C57A1"/>
    <w:rsid w:val="00A25B1C"/>
    <w:rsid w:val="00A96D32"/>
    <w:rsid w:val="00AD47E8"/>
    <w:rsid w:val="00B62E97"/>
    <w:rsid w:val="00C500EC"/>
    <w:rsid w:val="00D75F2A"/>
    <w:rsid w:val="00DC7CFD"/>
    <w:rsid w:val="00EB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9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4C815-81BE-4EDA-B43E-AB50D541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2017-03-10T06:57:00Z</cp:lastPrinted>
  <dcterms:created xsi:type="dcterms:W3CDTF">2012-04-13T07:14:00Z</dcterms:created>
  <dcterms:modified xsi:type="dcterms:W3CDTF">2017-03-10T06:58:00Z</dcterms:modified>
</cp:coreProperties>
</file>